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PREGUNTAS HERRAMIENTA DE DIAGNÓSTICO PARA LA IMPLEMENTACIÓN DE LA POLÍTICA DE MEJORA REGULATORIA</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rPr>
          <w:b w:val="1"/>
          <w:u w:val="single"/>
        </w:rPr>
      </w:pPr>
      <w:r w:rsidDel="00000000" w:rsidR="00000000" w:rsidRPr="00000000">
        <w:rPr>
          <w:b w:val="1"/>
          <w:u w:val="single"/>
          <w:rtl w:val="0"/>
        </w:rPr>
        <w:t xml:space="preserve">Etapa Planeación</w:t>
      </w:r>
    </w:p>
    <w:p w:rsidR="00000000" w:rsidDel="00000000" w:rsidP="00000000" w:rsidRDefault="00000000" w:rsidRPr="00000000" w14:paraId="00000004">
      <w:pPr>
        <w:jc w:val="center"/>
        <w:rPr>
          <w:b w:val="1"/>
        </w:rPr>
      </w:pPr>
      <w:r w:rsidDel="00000000" w:rsidR="00000000" w:rsidRPr="00000000">
        <w:rPr>
          <w:rtl w:val="0"/>
        </w:rPr>
      </w:r>
    </w:p>
    <w:p w:rsidR="00000000" w:rsidDel="00000000" w:rsidP="00000000" w:rsidRDefault="00000000" w:rsidRPr="00000000" w14:paraId="00000005">
      <w:pPr>
        <w:numPr>
          <w:ilvl w:val="0"/>
          <w:numId w:val="1"/>
        </w:numPr>
        <w:ind w:left="720" w:hanging="360"/>
        <w:jc w:val="both"/>
        <w:rPr>
          <w:b w:val="1"/>
        </w:rPr>
      </w:pPr>
      <w:r w:rsidDel="00000000" w:rsidR="00000000" w:rsidRPr="00000000">
        <w:rPr>
          <w:b w:val="1"/>
          <w:rtl w:val="0"/>
        </w:rPr>
        <w:t xml:space="preserve">¿La Política de Mejora Normativa de su entidad se encuentra institucionalizada (adoptada) mediante un instrumento normativo (Acuerdo, Decreto o Resolución) y/o administrativo (Procedimiento, Guía o Manual)?</w:t>
      </w:r>
    </w:p>
    <w:p w:rsidR="00000000" w:rsidDel="00000000" w:rsidP="00000000" w:rsidRDefault="00000000" w:rsidRPr="00000000" w14:paraId="00000006">
      <w:pPr>
        <w:jc w:val="both"/>
        <w:rPr>
          <w:b w:val="1"/>
        </w:rPr>
      </w:pPr>
      <w:r w:rsidDel="00000000" w:rsidR="00000000" w:rsidRPr="00000000">
        <w:rPr>
          <w:rtl w:val="0"/>
        </w:rPr>
      </w:r>
    </w:p>
    <w:p w:rsidR="00000000" w:rsidDel="00000000" w:rsidP="00000000" w:rsidRDefault="00000000" w:rsidRPr="00000000" w14:paraId="00000007">
      <w:pPr>
        <w:jc w:val="both"/>
        <w:rPr>
          <w:b w:val="1"/>
        </w:rPr>
      </w:pPr>
      <w:r w:rsidDel="00000000" w:rsidR="00000000" w:rsidRPr="00000000">
        <w:rPr>
          <w:b w:val="1"/>
          <w:rtl w:val="0"/>
        </w:rPr>
        <w:t xml:space="preserve">NO</w:t>
      </w:r>
    </w:p>
    <w:p w:rsidR="00000000" w:rsidDel="00000000" w:rsidP="00000000" w:rsidRDefault="00000000" w:rsidRPr="00000000" w14:paraId="00000008">
      <w:pPr>
        <w:jc w:val="both"/>
        <w:rPr>
          <w:b w:val="1"/>
        </w:rPr>
      </w:pPr>
      <w:r w:rsidDel="00000000" w:rsidR="00000000" w:rsidRPr="00000000">
        <w:rPr>
          <w:rtl w:val="0"/>
        </w:rPr>
      </w:r>
    </w:p>
    <w:p w:rsidR="00000000" w:rsidDel="00000000" w:rsidP="00000000" w:rsidRDefault="00000000" w:rsidRPr="00000000" w14:paraId="00000009">
      <w:pPr>
        <w:numPr>
          <w:ilvl w:val="0"/>
          <w:numId w:val="1"/>
        </w:numPr>
        <w:ind w:left="720" w:hanging="360"/>
        <w:jc w:val="both"/>
        <w:rPr>
          <w:b w:val="1"/>
        </w:rPr>
      </w:pPr>
      <w:r w:rsidDel="00000000" w:rsidR="00000000" w:rsidRPr="00000000">
        <w:rPr>
          <w:b w:val="1"/>
          <w:rtl w:val="0"/>
        </w:rPr>
        <w:t xml:space="preserve">¿Su entidad cuenta con una agenda o documento de planeación donde se incluyan los temas, problemáticas o situaciones que su entidad busca resolver en cada vigencia?</w:t>
      </w:r>
    </w:p>
    <w:p w:rsidR="00000000" w:rsidDel="00000000" w:rsidP="00000000" w:rsidRDefault="00000000" w:rsidRPr="00000000" w14:paraId="0000000A">
      <w:pPr>
        <w:jc w:val="both"/>
        <w:rPr>
          <w:b w:val="1"/>
        </w:rPr>
      </w:pPr>
      <w:r w:rsidDel="00000000" w:rsidR="00000000" w:rsidRPr="00000000">
        <w:rPr>
          <w:b w:val="1"/>
          <w:rtl w:val="0"/>
        </w:rPr>
        <w:t xml:space="preserve">SI</w:t>
      </w:r>
    </w:p>
    <w:p w:rsidR="00000000" w:rsidDel="00000000" w:rsidP="00000000" w:rsidRDefault="00000000" w:rsidRPr="00000000" w14:paraId="0000000B">
      <w:pPr>
        <w:jc w:val="both"/>
        <w:rPr>
          <w:b w:val="1"/>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b w:val="1"/>
          <w:rtl w:val="0"/>
        </w:rPr>
        <w:t xml:space="preserve">Observaciones: </w:t>
      </w:r>
      <w:r w:rsidDel="00000000" w:rsidR="00000000" w:rsidRPr="00000000">
        <w:rPr>
          <w:rtl w:val="0"/>
        </w:rPr>
        <w:t xml:space="preserve">En el formato de Agenda Regulatoria dispuesto por el Departamento Administrativo de la Función Pública, se incluyen los temas y problemáticas objeto de reglamentación; sin embargo, se requiere crear una agenda o documento de planeación para las normas de carácter general y abstracto que deben ser expedidas directamente por el Ministerio y para las iniciativas legislativas.</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numPr>
          <w:ilvl w:val="0"/>
          <w:numId w:val="1"/>
        </w:numPr>
        <w:ind w:left="720" w:hanging="360"/>
        <w:jc w:val="both"/>
        <w:rPr>
          <w:b w:val="1"/>
        </w:rPr>
      </w:pPr>
      <w:r w:rsidDel="00000000" w:rsidR="00000000" w:rsidRPr="00000000">
        <w:rPr>
          <w:b w:val="1"/>
          <w:rtl w:val="0"/>
        </w:rPr>
        <w:t xml:space="preserve">En caso de contar con dicha agenda o documento de planeación, ¿éste es sometido a consulta pública para recibir comentarios de la ciudadanía y actores interesados?</w:t>
      </w:r>
    </w:p>
    <w:p w:rsidR="00000000" w:rsidDel="00000000" w:rsidP="00000000" w:rsidRDefault="00000000" w:rsidRPr="00000000" w14:paraId="0000000F">
      <w:pPr>
        <w:jc w:val="both"/>
        <w:rPr>
          <w:b w:val="1"/>
        </w:rPr>
      </w:pPr>
      <w:r w:rsidDel="00000000" w:rsidR="00000000" w:rsidRPr="00000000">
        <w:rPr>
          <w:b w:val="1"/>
          <w:rtl w:val="0"/>
        </w:rPr>
        <w:t xml:space="preserve">SI</w:t>
      </w:r>
    </w:p>
    <w:p w:rsidR="00000000" w:rsidDel="00000000" w:rsidP="00000000" w:rsidRDefault="00000000" w:rsidRPr="00000000" w14:paraId="00000010">
      <w:pPr>
        <w:jc w:val="both"/>
        <w:rPr>
          <w:b w:val="1"/>
        </w:rPr>
      </w:pPr>
      <w:r w:rsidDel="00000000" w:rsidR="00000000" w:rsidRPr="00000000">
        <w:rPr>
          <w:rtl w:val="0"/>
        </w:rPr>
      </w:r>
    </w:p>
    <w:p w:rsidR="00000000" w:rsidDel="00000000" w:rsidP="00000000" w:rsidRDefault="00000000" w:rsidRPr="00000000" w14:paraId="00000011">
      <w:pPr>
        <w:jc w:val="both"/>
        <w:rPr/>
      </w:pPr>
      <w:r w:rsidDel="00000000" w:rsidR="00000000" w:rsidRPr="00000000">
        <w:rPr>
          <w:b w:val="1"/>
          <w:rtl w:val="0"/>
        </w:rPr>
        <w:t xml:space="preserve">Observaciones: </w:t>
      </w:r>
      <w:r w:rsidDel="00000000" w:rsidR="00000000" w:rsidRPr="00000000">
        <w:rPr>
          <w:rtl w:val="0"/>
        </w:rPr>
        <w:t xml:space="preserve">El formato de Agenda Regulatoria dispuesto por el Departamento Administrativo de la Función Pública, se publica en la sección de transparencia de la página web del Ministerio, conforme lo establece la el decreto 1081 de 2015; sin embargo, el documento de planeación para las normas de carácter general y abstracto que deben ser expedidas directamente por el Ministerio, también debe ser incluido.</w:t>
      </w:r>
    </w:p>
    <w:p w:rsidR="00000000" w:rsidDel="00000000" w:rsidP="00000000" w:rsidRDefault="00000000" w:rsidRPr="00000000" w14:paraId="00000012">
      <w:pPr>
        <w:jc w:val="both"/>
        <w:rPr/>
      </w:pPr>
      <w:r w:rsidDel="00000000" w:rsidR="00000000" w:rsidRPr="00000000">
        <w:rPr>
          <w:rtl w:val="0"/>
        </w:rPr>
      </w:r>
    </w:p>
    <w:p w:rsidR="00000000" w:rsidDel="00000000" w:rsidP="00000000" w:rsidRDefault="00000000" w:rsidRPr="00000000" w14:paraId="00000013">
      <w:pPr>
        <w:numPr>
          <w:ilvl w:val="0"/>
          <w:numId w:val="1"/>
        </w:numPr>
        <w:ind w:left="720" w:hanging="360"/>
        <w:jc w:val="both"/>
        <w:rPr>
          <w:b w:val="1"/>
        </w:rPr>
      </w:pPr>
      <w:r w:rsidDel="00000000" w:rsidR="00000000" w:rsidRPr="00000000">
        <w:rPr>
          <w:b w:val="1"/>
          <w:rtl w:val="0"/>
        </w:rPr>
        <w:t xml:space="preserve">¿Su entidad cuenta con algún procedimiento relacionado con la etapa de planeación de la regulación y la agenda regulatoria?</w:t>
      </w:r>
    </w:p>
    <w:p w:rsidR="00000000" w:rsidDel="00000000" w:rsidP="00000000" w:rsidRDefault="00000000" w:rsidRPr="00000000" w14:paraId="00000014">
      <w:pPr>
        <w:jc w:val="both"/>
        <w:rPr>
          <w:b w:val="1"/>
        </w:rPr>
      </w:pPr>
      <w:r w:rsidDel="00000000" w:rsidR="00000000" w:rsidRPr="00000000">
        <w:rPr>
          <w:b w:val="1"/>
          <w:rtl w:val="0"/>
        </w:rPr>
        <w:t xml:space="preserve">SI</w:t>
      </w:r>
    </w:p>
    <w:p w:rsidR="00000000" w:rsidDel="00000000" w:rsidP="00000000" w:rsidRDefault="00000000" w:rsidRPr="00000000" w14:paraId="00000015">
      <w:pPr>
        <w:jc w:val="both"/>
        <w:rPr>
          <w:b w:val="1"/>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b w:val="1"/>
          <w:rtl w:val="0"/>
        </w:rPr>
        <w:t xml:space="preserve">Observaciones: </w:t>
      </w:r>
      <w:r w:rsidDel="00000000" w:rsidR="00000000" w:rsidRPr="00000000">
        <w:rPr>
          <w:rtl w:val="0"/>
        </w:rPr>
        <w:t xml:space="preserve">El Ministerio cuenta con el procedimiento de Agenda Regulatoria A205PR08; sin embargo, este procedimiento debe ser actualizado.</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b w:val="1"/>
          <w:u w:val="single"/>
        </w:rPr>
      </w:pPr>
      <w:r w:rsidDel="00000000" w:rsidR="00000000" w:rsidRPr="00000000">
        <w:rPr>
          <w:b w:val="1"/>
          <w:u w:val="single"/>
          <w:rtl w:val="0"/>
        </w:rPr>
        <w:t xml:space="preserve">Etapa Diseño de la Regulación</w:t>
      </w:r>
    </w:p>
    <w:p w:rsidR="00000000" w:rsidDel="00000000" w:rsidP="00000000" w:rsidRDefault="00000000" w:rsidRPr="00000000" w14:paraId="00000019">
      <w:pPr>
        <w:jc w:val="both"/>
        <w:rPr>
          <w:b w:val="1"/>
          <w:u w:val="single"/>
        </w:rPr>
      </w:pPr>
      <w:r w:rsidDel="00000000" w:rsidR="00000000" w:rsidRPr="00000000">
        <w:rPr>
          <w:rtl w:val="0"/>
        </w:rPr>
      </w:r>
    </w:p>
    <w:p w:rsidR="00000000" w:rsidDel="00000000" w:rsidP="00000000" w:rsidRDefault="00000000" w:rsidRPr="00000000" w14:paraId="0000001A">
      <w:pPr>
        <w:numPr>
          <w:ilvl w:val="0"/>
          <w:numId w:val="1"/>
        </w:numPr>
        <w:ind w:left="720" w:hanging="360"/>
        <w:jc w:val="both"/>
        <w:rPr>
          <w:b w:val="1"/>
        </w:rPr>
      </w:pPr>
      <w:r w:rsidDel="00000000" w:rsidR="00000000" w:rsidRPr="00000000">
        <w:rPr>
          <w:b w:val="1"/>
          <w:rtl w:val="0"/>
        </w:rPr>
        <w:t xml:space="preserve">Antes de proyectar un acto administrativo de carácter general, ¿su entidad realiza algún análisis previo para identificar si se requiere o no una regulación?</w:t>
      </w:r>
    </w:p>
    <w:p w:rsidR="00000000" w:rsidDel="00000000" w:rsidP="00000000" w:rsidRDefault="00000000" w:rsidRPr="00000000" w14:paraId="0000001B">
      <w:pPr>
        <w:jc w:val="both"/>
        <w:rPr>
          <w:b w:val="1"/>
        </w:rPr>
      </w:pPr>
      <w:r w:rsidDel="00000000" w:rsidR="00000000" w:rsidRPr="00000000">
        <w:rPr>
          <w:b w:val="1"/>
          <w:rtl w:val="0"/>
        </w:rPr>
        <w:t xml:space="preserve">SI</w:t>
      </w:r>
    </w:p>
    <w:p w:rsidR="00000000" w:rsidDel="00000000" w:rsidP="00000000" w:rsidRDefault="00000000" w:rsidRPr="00000000" w14:paraId="0000001C">
      <w:pPr>
        <w:jc w:val="both"/>
        <w:rPr>
          <w:b w:val="1"/>
        </w:rPr>
      </w:pPr>
      <w:r w:rsidDel="00000000" w:rsidR="00000000" w:rsidRPr="00000000">
        <w:rPr>
          <w:rtl w:val="0"/>
        </w:rPr>
      </w:r>
    </w:p>
    <w:p w:rsidR="00000000" w:rsidDel="00000000" w:rsidP="00000000" w:rsidRDefault="00000000" w:rsidRPr="00000000" w14:paraId="0000001D">
      <w:pPr>
        <w:jc w:val="both"/>
        <w:rPr/>
      </w:pPr>
      <w:r w:rsidDel="00000000" w:rsidR="00000000" w:rsidRPr="00000000">
        <w:rPr>
          <w:b w:val="1"/>
          <w:rtl w:val="0"/>
        </w:rPr>
        <w:t xml:space="preserve">Observaciones: </w:t>
      </w:r>
      <w:r w:rsidDel="00000000" w:rsidR="00000000" w:rsidRPr="00000000">
        <w:rPr>
          <w:rtl w:val="0"/>
        </w:rPr>
        <w:t xml:space="preserve">Se realiza el análisis para los decretos que se incluyen en la Agenda Regulatoria, sin embargo, para las normas de carácter general y abstracto no se hace de manera previa sino que se incluye en las consideraciones de cada acto administrativo.</w:t>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numPr>
          <w:ilvl w:val="0"/>
          <w:numId w:val="1"/>
        </w:numPr>
        <w:ind w:left="720" w:hanging="360"/>
        <w:jc w:val="both"/>
        <w:rPr>
          <w:b w:val="1"/>
        </w:rPr>
      </w:pPr>
      <w:r w:rsidDel="00000000" w:rsidR="00000000" w:rsidRPr="00000000">
        <w:rPr>
          <w:b w:val="1"/>
          <w:rtl w:val="0"/>
        </w:rPr>
        <w:t xml:space="preserve">Antes de proyectar un acto administrativo de carácter general, ¿su entidad determina la forma en que evaluará el cumplimiento y efectividad de la regulación?</w:t>
      </w:r>
    </w:p>
    <w:p w:rsidR="00000000" w:rsidDel="00000000" w:rsidP="00000000" w:rsidRDefault="00000000" w:rsidRPr="00000000" w14:paraId="00000020">
      <w:pPr>
        <w:jc w:val="both"/>
        <w:rPr>
          <w:b w:val="1"/>
        </w:rPr>
      </w:pPr>
      <w:r w:rsidDel="00000000" w:rsidR="00000000" w:rsidRPr="00000000">
        <w:rPr>
          <w:b w:val="1"/>
          <w:rtl w:val="0"/>
        </w:rPr>
        <w:t xml:space="preserve">NO</w:t>
      </w:r>
    </w:p>
    <w:p w:rsidR="00000000" w:rsidDel="00000000" w:rsidP="00000000" w:rsidRDefault="00000000" w:rsidRPr="00000000" w14:paraId="00000021">
      <w:pPr>
        <w:jc w:val="both"/>
        <w:rPr>
          <w:b w:val="1"/>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b w:val="1"/>
          <w:rtl w:val="0"/>
        </w:rPr>
        <w:t xml:space="preserve">Observaciones: </w:t>
      </w:r>
      <w:r w:rsidDel="00000000" w:rsidR="00000000" w:rsidRPr="00000000">
        <w:rPr>
          <w:rtl w:val="0"/>
        </w:rPr>
        <w:t xml:space="preserve">Como ministerio no se tienen criterios establecidos para realizar una evaluación del cumplimiento y efectividad de las normas que se emiten.</w:t>
      </w:r>
    </w:p>
    <w:p w:rsidR="00000000" w:rsidDel="00000000" w:rsidP="00000000" w:rsidRDefault="00000000" w:rsidRPr="00000000" w14:paraId="00000023">
      <w:pPr>
        <w:jc w:val="both"/>
        <w:rPr>
          <w:b w:val="1"/>
        </w:rPr>
      </w:pPr>
      <w:r w:rsidDel="00000000" w:rsidR="00000000" w:rsidRPr="00000000">
        <w:rPr>
          <w:rtl w:val="0"/>
        </w:rPr>
      </w:r>
    </w:p>
    <w:p w:rsidR="00000000" w:rsidDel="00000000" w:rsidP="00000000" w:rsidRDefault="00000000" w:rsidRPr="00000000" w14:paraId="00000024">
      <w:pPr>
        <w:jc w:val="both"/>
        <w:rPr>
          <w:b w:val="1"/>
        </w:rPr>
      </w:pPr>
      <w:r w:rsidDel="00000000" w:rsidR="00000000" w:rsidRPr="00000000">
        <w:rPr>
          <w:rtl w:val="0"/>
        </w:rPr>
      </w:r>
    </w:p>
    <w:p w:rsidR="00000000" w:rsidDel="00000000" w:rsidP="00000000" w:rsidRDefault="00000000" w:rsidRPr="00000000" w14:paraId="00000025">
      <w:pPr>
        <w:numPr>
          <w:ilvl w:val="0"/>
          <w:numId w:val="1"/>
        </w:numPr>
        <w:ind w:left="720" w:hanging="360"/>
        <w:jc w:val="both"/>
        <w:rPr>
          <w:b w:val="1"/>
        </w:rPr>
      </w:pPr>
      <w:r w:rsidDel="00000000" w:rsidR="00000000" w:rsidRPr="00000000">
        <w:rPr>
          <w:b w:val="1"/>
          <w:rtl w:val="0"/>
        </w:rPr>
        <w:t xml:space="preserve">¿Su entidad somete a consulta pública el análisis previo para identificar si se requiere o no una regulación?</w:t>
      </w:r>
    </w:p>
    <w:p w:rsidR="00000000" w:rsidDel="00000000" w:rsidP="00000000" w:rsidRDefault="00000000" w:rsidRPr="00000000" w14:paraId="00000026">
      <w:pPr>
        <w:jc w:val="both"/>
        <w:rPr>
          <w:b w:val="1"/>
        </w:rPr>
      </w:pPr>
      <w:r w:rsidDel="00000000" w:rsidR="00000000" w:rsidRPr="00000000">
        <w:rPr>
          <w:b w:val="1"/>
          <w:rtl w:val="0"/>
        </w:rPr>
        <w:t xml:space="preserve">SI</w:t>
      </w:r>
    </w:p>
    <w:p w:rsidR="00000000" w:rsidDel="00000000" w:rsidP="00000000" w:rsidRDefault="00000000" w:rsidRPr="00000000" w14:paraId="00000027">
      <w:pPr>
        <w:jc w:val="both"/>
        <w:rPr>
          <w:b w:val="1"/>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b w:val="1"/>
          <w:rtl w:val="0"/>
        </w:rPr>
        <w:t xml:space="preserve">Observaciones: </w:t>
      </w:r>
      <w:r w:rsidDel="00000000" w:rsidR="00000000" w:rsidRPr="00000000">
        <w:rPr>
          <w:rtl w:val="0"/>
        </w:rPr>
        <w:t xml:space="preserve">El ministerio publica el análisis previo de los decretos que van para firma del presidente, sin embargo, se debe incluir también lo relacionado con las normas de carácter general y abstracto que deben ser expedidas directamente por el Ministerio.</w:t>
      </w:r>
    </w:p>
    <w:p w:rsidR="00000000" w:rsidDel="00000000" w:rsidP="00000000" w:rsidRDefault="00000000" w:rsidRPr="00000000" w14:paraId="00000029">
      <w:pPr>
        <w:jc w:val="both"/>
        <w:rPr>
          <w:b w:val="1"/>
        </w:rPr>
      </w:pPr>
      <w:r w:rsidDel="00000000" w:rsidR="00000000" w:rsidRPr="00000000">
        <w:rPr>
          <w:rtl w:val="0"/>
        </w:rPr>
      </w:r>
    </w:p>
    <w:p w:rsidR="00000000" w:rsidDel="00000000" w:rsidP="00000000" w:rsidRDefault="00000000" w:rsidRPr="00000000" w14:paraId="0000002A">
      <w:pPr>
        <w:numPr>
          <w:ilvl w:val="0"/>
          <w:numId w:val="1"/>
        </w:numPr>
        <w:ind w:left="720" w:hanging="360"/>
        <w:jc w:val="both"/>
        <w:rPr>
          <w:b w:val="1"/>
        </w:rPr>
      </w:pPr>
      <w:r w:rsidDel="00000000" w:rsidR="00000000" w:rsidRPr="00000000">
        <w:rPr>
          <w:b w:val="1"/>
          <w:rtl w:val="0"/>
        </w:rPr>
        <w:t xml:space="preserve">¿Su entidad utiliza alguna herramienta, instrumento o metodología para definir el problema a solucionar con la expedición de la regulación?</w:t>
      </w:r>
    </w:p>
    <w:p w:rsidR="00000000" w:rsidDel="00000000" w:rsidP="00000000" w:rsidRDefault="00000000" w:rsidRPr="00000000" w14:paraId="0000002B">
      <w:pPr>
        <w:jc w:val="both"/>
        <w:rPr>
          <w:b w:val="1"/>
        </w:rPr>
      </w:pPr>
      <w:r w:rsidDel="00000000" w:rsidR="00000000" w:rsidRPr="00000000">
        <w:rPr>
          <w:b w:val="1"/>
          <w:rtl w:val="0"/>
        </w:rPr>
        <w:t xml:space="preserve">SI</w:t>
      </w:r>
    </w:p>
    <w:p w:rsidR="00000000" w:rsidDel="00000000" w:rsidP="00000000" w:rsidRDefault="00000000" w:rsidRPr="00000000" w14:paraId="0000002C">
      <w:pPr>
        <w:jc w:val="both"/>
        <w:rPr>
          <w:b w:val="1"/>
        </w:rPr>
      </w:pPr>
      <w:r w:rsidDel="00000000" w:rsidR="00000000" w:rsidRPr="00000000">
        <w:rPr>
          <w:rtl w:val="0"/>
        </w:rPr>
      </w:r>
    </w:p>
    <w:p w:rsidR="00000000" w:rsidDel="00000000" w:rsidP="00000000" w:rsidRDefault="00000000" w:rsidRPr="00000000" w14:paraId="0000002D">
      <w:pPr>
        <w:jc w:val="both"/>
        <w:rPr/>
      </w:pPr>
      <w:r w:rsidDel="00000000" w:rsidR="00000000" w:rsidRPr="00000000">
        <w:rPr>
          <w:b w:val="1"/>
          <w:rtl w:val="0"/>
        </w:rPr>
        <w:t xml:space="preserve">Observaciones: </w:t>
      </w:r>
      <w:r w:rsidDel="00000000" w:rsidR="00000000" w:rsidRPr="00000000">
        <w:rPr>
          <w:rtl w:val="0"/>
        </w:rPr>
        <w:t xml:space="preserve">Actualmente se diligencia en el formato de la función pública (agenda regulatoria), sin embargo, se debe diseñar un instrumento para las áreas, en el cual se pueda definir e identificar las problemáticas que se pretenden solucionar.</w:t>
      </w:r>
    </w:p>
    <w:p w:rsidR="00000000" w:rsidDel="00000000" w:rsidP="00000000" w:rsidRDefault="00000000" w:rsidRPr="00000000" w14:paraId="0000002E">
      <w:pPr>
        <w:jc w:val="both"/>
        <w:rPr>
          <w:b w:val="1"/>
        </w:rPr>
      </w:pPr>
      <w:r w:rsidDel="00000000" w:rsidR="00000000" w:rsidRPr="00000000">
        <w:rPr>
          <w:rtl w:val="0"/>
        </w:rPr>
      </w:r>
    </w:p>
    <w:p w:rsidR="00000000" w:rsidDel="00000000" w:rsidP="00000000" w:rsidRDefault="00000000" w:rsidRPr="00000000" w14:paraId="0000002F">
      <w:pPr>
        <w:numPr>
          <w:ilvl w:val="0"/>
          <w:numId w:val="1"/>
        </w:numPr>
        <w:ind w:left="720" w:hanging="360"/>
        <w:jc w:val="both"/>
        <w:rPr>
          <w:b w:val="1"/>
        </w:rPr>
      </w:pPr>
      <w:r w:rsidDel="00000000" w:rsidR="00000000" w:rsidRPr="00000000">
        <w:rPr>
          <w:b w:val="1"/>
          <w:rtl w:val="0"/>
        </w:rPr>
        <w:t xml:space="preserve">¿Su entidad aplica metologías de evaluación económica para elegir la mejor alternativa de solución antes de expedir el acto administrativo de carácter general?</w:t>
      </w:r>
    </w:p>
    <w:p w:rsidR="00000000" w:rsidDel="00000000" w:rsidP="00000000" w:rsidRDefault="00000000" w:rsidRPr="00000000" w14:paraId="00000030">
      <w:pPr>
        <w:jc w:val="both"/>
        <w:rPr>
          <w:b w:val="1"/>
        </w:rPr>
      </w:pPr>
      <w:r w:rsidDel="00000000" w:rsidR="00000000" w:rsidRPr="00000000">
        <w:rPr>
          <w:b w:val="1"/>
          <w:rtl w:val="0"/>
        </w:rPr>
        <w:t xml:space="preserve">NO</w:t>
      </w:r>
    </w:p>
    <w:p w:rsidR="00000000" w:rsidDel="00000000" w:rsidP="00000000" w:rsidRDefault="00000000" w:rsidRPr="00000000" w14:paraId="00000031">
      <w:pPr>
        <w:jc w:val="both"/>
        <w:rPr>
          <w:b w:val="1"/>
        </w:rPr>
      </w:pPr>
      <w:r w:rsidDel="00000000" w:rsidR="00000000" w:rsidRPr="00000000">
        <w:rPr>
          <w:rtl w:val="0"/>
        </w:rPr>
      </w:r>
    </w:p>
    <w:p w:rsidR="00000000" w:rsidDel="00000000" w:rsidP="00000000" w:rsidRDefault="00000000" w:rsidRPr="00000000" w14:paraId="00000032">
      <w:pPr>
        <w:jc w:val="both"/>
        <w:rPr/>
      </w:pPr>
      <w:r w:rsidDel="00000000" w:rsidR="00000000" w:rsidRPr="00000000">
        <w:rPr>
          <w:b w:val="1"/>
          <w:rtl w:val="0"/>
        </w:rPr>
        <w:t xml:space="preserve">Observaciones: </w:t>
      </w:r>
      <w:r w:rsidDel="00000000" w:rsidR="00000000" w:rsidRPr="00000000">
        <w:rPr>
          <w:rtl w:val="0"/>
        </w:rPr>
        <w:t xml:space="preserve">Consultar con el DNP como se debe realizar esta evaluación para poder definir una metodología que podamos implementar en el Ministerio en caso de que deba adelantarse.</w:t>
      </w:r>
    </w:p>
    <w:p w:rsidR="00000000" w:rsidDel="00000000" w:rsidP="00000000" w:rsidRDefault="00000000" w:rsidRPr="00000000" w14:paraId="00000033">
      <w:pPr>
        <w:jc w:val="both"/>
        <w:rPr>
          <w:b w:val="1"/>
        </w:rPr>
      </w:pPr>
      <w:r w:rsidDel="00000000" w:rsidR="00000000" w:rsidRPr="00000000">
        <w:rPr>
          <w:rtl w:val="0"/>
        </w:rPr>
      </w:r>
    </w:p>
    <w:p w:rsidR="00000000" w:rsidDel="00000000" w:rsidP="00000000" w:rsidRDefault="00000000" w:rsidRPr="00000000" w14:paraId="00000034">
      <w:pPr>
        <w:numPr>
          <w:ilvl w:val="0"/>
          <w:numId w:val="1"/>
        </w:numPr>
        <w:ind w:left="720" w:hanging="360"/>
        <w:jc w:val="both"/>
        <w:rPr>
          <w:b w:val="1"/>
        </w:rPr>
      </w:pPr>
      <w:r w:rsidDel="00000000" w:rsidR="00000000" w:rsidRPr="00000000">
        <w:rPr>
          <w:b w:val="1"/>
          <w:rtl w:val="0"/>
        </w:rPr>
        <w:t xml:space="preserve">¿Su entidad tiene algún procedimiento relacionado con el diseño de la regulación?</w:t>
      </w:r>
    </w:p>
    <w:p w:rsidR="00000000" w:rsidDel="00000000" w:rsidP="00000000" w:rsidRDefault="00000000" w:rsidRPr="00000000" w14:paraId="00000035">
      <w:pPr>
        <w:jc w:val="both"/>
        <w:rPr>
          <w:b w:val="1"/>
        </w:rPr>
      </w:pPr>
      <w:r w:rsidDel="00000000" w:rsidR="00000000" w:rsidRPr="00000000">
        <w:rPr>
          <w:rtl w:val="0"/>
        </w:rPr>
      </w:r>
    </w:p>
    <w:p w:rsidR="00000000" w:rsidDel="00000000" w:rsidP="00000000" w:rsidRDefault="00000000" w:rsidRPr="00000000" w14:paraId="00000036">
      <w:pPr>
        <w:jc w:val="both"/>
        <w:rPr>
          <w:b w:val="1"/>
        </w:rPr>
      </w:pPr>
      <w:r w:rsidDel="00000000" w:rsidR="00000000" w:rsidRPr="00000000">
        <w:rPr>
          <w:b w:val="1"/>
          <w:rtl w:val="0"/>
        </w:rPr>
        <w:t xml:space="preserve">NO</w:t>
      </w:r>
    </w:p>
    <w:p w:rsidR="00000000" w:rsidDel="00000000" w:rsidP="00000000" w:rsidRDefault="00000000" w:rsidRPr="00000000" w14:paraId="00000037">
      <w:pPr>
        <w:jc w:val="both"/>
        <w:rPr>
          <w:b w:val="1"/>
        </w:rPr>
      </w:pPr>
      <w:r w:rsidDel="00000000" w:rsidR="00000000" w:rsidRPr="00000000">
        <w:rPr>
          <w:rtl w:val="0"/>
        </w:rPr>
      </w:r>
    </w:p>
    <w:p w:rsidR="00000000" w:rsidDel="00000000" w:rsidP="00000000" w:rsidRDefault="00000000" w:rsidRPr="00000000" w14:paraId="00000038">
      <w:pPr>
        <w:jc w:val="both"/>
        <w:rPr/>
      </w:pPr>
      <w:r w:rsidDel="00000000" w:rsidR="00000000" w:rsidRPr="00000000">
        <w:rPr>
          <w:b w:val="1"/>
          <w:rtl w:val="0"/>
        </w:rPr>
        <w:t xml:space="preserve">Observaciones: </w:t>
      </w:r>
      <w:r w:rsidDel="00000000" w:rsidR="00000000" w:rsidRPr="00000000">
        <w:rPr>
          <w:rtl w:val="0"/>
        </w:rPr>
        <w:t xml:space="preserve">El procedimiento de Agenda Regulatoria, no está enfocado al diseño de las regulaciones, sino al seguimiento de las propuestas normativas que se van a expedir en cada vigencia, por lo que debe ajustarse.</w:t>
      </w:r>
    </w:p>
    <w:p w:rsidR="00000000" w:rsidDel="00000000" w:rsidP="00000000" w:rsidRDefault="00000000" w:rsidRPr="00000000" w14:paraId="00000039">
      <w:pPr>
        <w:jc w:val="both"/>
        <w:rPr/>
      </w:pPr>
      <w:r w:rsidDel="00000000" w:rsidR="00000000" w:rsidRPr="00000000">
        <w:rPr>
          <w:rtl w:val="0"/>
        </w:rPr>
      </w:r>
    </w:p>
    <w:p w:rsidR="00000000" w:rsidDel="00000000" w:rsidP="00000000" w:rsidRDefault="00000000" w:rsidRPr="00000000" w14:paraId="0000003A">
      <w:pPr>
        <w:jc w:val="both"/>
        <w:rPr>
          <w:b w:val="1"/>
          <w:u w:val="single"/>
        </w:rPr>
      </w:pPr>
      <w:r w:rsidDel="00000000" w:rsidR="00000000" w:rsidRPr="00000000">
        <w:rPr>
          <w:rtl w:val="0"/>
        </w:rPr>
      </w:r>
    </w:p>
    <w:p w:rsidR="00000000" w:rsidDel="00000000" w:rsidP="00000000" w:rsidRDefault="00000000" w:rsidRPr="00000000" w14:paraId="0000003B">
      <w:pPr>
        <w:jc w:val="both"/>
        <w:rPr>
          <w:b w:val="1"/>
          <w:u w:val="single"/>
        </w:rPr>
      </w:pPr>
      <w:r w:rsidDel="00000000" w:rsidR="00000000" w:rsidRPr="00000000">
        <w:rPr>
          <w:b w:val="1"/>
          <w:u w:val="single"/>
          <w:rtl w:val="0"/>
        </w:rPr>
        <w:t xml:space="preserve">Etapa Redacción del Acto Administrativo</w:t>
      </w:r>
    </w:p>
    <w:p w:rsidR="00000000" w:rsidDel="00000000" w:rsidP="00000000" w:rsidRDefault="00000000" w:rsidRPr="00000000" w14:paraId="0000003C">
      <w:pPr>
        <w:jc w:val="both"/>
        <w:rPr>
          <w:b w:val="1"/>
          <w:u w:val="single"/>
        </w:rPr>
      </w:pPr>
      <w:r w:rsidDel="00000000" w:rsidR="00000000" w:rsidRPr="00000000">
        <w:rPr>
          <w:rtl w:val="0"/>
        </w:rPr>
      </w:r>
    </w:p>
    <w:p w:rsidR="00000000" w:rsidDel="00000000" w:rsidP="00000000" w:rsidRDefault="00000000" w:rsidRPr="00000000" w14:paraId="0000003D">
      <w:pPr>
        <w:numPr>
          <w:ilvl w:val="0"/>
          <w:numId w:val="1"/>
        </w:numPr>
        <w:ind w:left="720" w:hanging="360"/>
        <w:jc w:val="both"/>
        <w:rPr>
          <w:b w:val="1"/>
        </w:rPr>
      </w:pPr>
      <w:r w:rsidDel="00000000" w:rsidR="00000000" w:rsidRPr="00000000">
        <w:rPr>
          <w:b w:val="1"/>
          <w:rtl w:val="0"/>
        </w:rPr>
        <w:t xml:space="preserve">¿Su entidad cuenta con lineamientos sobre la redacción del acto administrativo?</w:t>
      </w:r>
    </w:p>
    <w:p w:rsidR="00000000" w:rsidDel="00000000" w:rsidP="00000000" w:rsidRDefault="00000000" w:rsidRPr="00000000" w14:paraId="0000003E">
      <w:pPr>
        <w:jc w:val="both"/>
        <w:rPr>
          <w:b w:val="1"/>
        </w:rPr>
      </w:pPr>
      <w:r w:rsidDel="00000000" w:rsidR="00000000" w:rsidRPr="00000000">
        <w:rPr>
          <w:b w:val="1"/>
          <w:rtl w:val="0"/>
        </w:rPr>
        <w:t xml:space="preserve">NO</w:t>
      </w:r>
    </w:p>
    <w:p w:rsidR="00000000" w:rsidDel="00000000" w:rsidP="00000000" w:rsidRDefault="00000000" w:rsidRPr="00000000" w14:paraId="0000003F">
      <w:pPr>
        <w:jc w:val="both"/>
        <w:rPr>
          <w:b w:val="1"/>
        </w:rPr>
      </w:pPr>
      <w:r w:rsidDel="00000000" w:rsidR="00000000" w:rsidRPr="00000000">
        <w:rPr>
          <w:rtl w:val="0"/>
        </w:rPr>
      </w:r>
    </w:p>
    <w:p w:rsidR="00000000" w:rsidDel="00000000" w:rsidP="00000000" w:rsidRDefault="00000000" w:rsidRPr="00000000" w14:paraId="00000040">
      <w:pPr>
        <w:numPr>
          <w:ilvl w:val="0"/>
          <w:numId w:val="1"/>
        </w:numPr>
        <w:ind w:left="720" w:hanging="360"/>
        <w:jc w:val="both"/>
        <w:rPr>
          <w:b w:val="1"/>
        </w:rPr>
      </w:pPr>
      <w:r w:rsidDel="00000000" w:rsidR="00000000" w:rsidRPr="00000000">
        <w:rPr>
          <w:b w:val="1"/>
          <w:rtl w:val="0"/>
        </w:rPr>
        <w:t xml:space="preserve">¿Su entidad conoce e implementa las herramientas dispuestas por la Agencia Nacional de Defensa Jurídica del Estado relacionadas con la prevención del daño antijurídico en la redacción de actos administrativos de carácter general?</w:t>
      </w:r>
    </w:p>
    <w:p w:rsidR="00000000" w:rsidDel="00000000" w:rsidP="00000000" w:rsidRDefault="00000000" w:rsidRPr="00000000" w14:paraId="00000041">
      <w:pPr>
        <w:jc w:val="both"/>
        <w:rPr>
          <w:b w:val="1"/>
        </w:rPr>
      </w:pPr>
      <w:r w:rsidDel="00000000" w:rsidR="00000000" w:rsidRPr="00000000">
        <w:rPr>
          <w:b w:val="1"/>
          <w:rtl w:val="0"/>
        </w:rPr>
        <w:t xml:space="preserve">NO</w:t>
      </w:r>
    </w:p>
    <w:p w:rsidR="00000000" w:rsidDel="00000000" w:rsidP="00000000" w:rsidRDefault="00000000" w:rsidRPr="00000000" w14:paraId="00000042">
      <w:pPr>
        <w:jc w:val="both"/>
        <w:rPr>
          <w:b w:val="1"/>
        </w:rPr>
      </w:pPr>
      <w:r w:rsidDel="00000000" w:rsidR="00000000" w:rsidRPr="00000000">
        <w:rPr>
          <w:rtl w:val="0"/>
        </w:rPr>
      </w:r>
    </w:p>
    <w:p w:rsidR="00000000" w:rsidDel="00000000" w:rsidP="00000000" w:rsidRDefault="00000000" w:rsidRPr="00000000" w14:paraId="00000043">
      <w:pPr>
        <w:numPr>
          <w:ilvl w:val="0"/>
          <w:numId w:val="1"/>
        </w:numPr>
        <w:ind w:left="720" w:hanging="360"/>
        <w:jc w:val="both"/>
        <w:rPr>
          <w:b w:val="1"/>
        </w:rPr>
      </w:pPr>
      <w:r w:rsidDel="00000000" w:rsidR="00000000" w:rsidRPr="00000000">
        <w:rPr>
          <w:b w:val="1"/>
          <w:rtl w:val="0"/>
        </w:rPr>
        <w:t xml:space="preserve">Durante el proceso de producción de regulaciones, ¿Su entidad implementa metodologías de redacción que garanticen su calidad técnica y jurídica?</w:t>
      </w:r>
    </w:p>
    <w:p w:rsidR="00000000" w:rsidDel="00000000" w:rsidP="00000000" w:rsidRDefault="00000000" w:rsidRPr="00000000" w14:paraId="00000044">
      <w:pPr>
        <w:jc w:val="both"/>
        <w:rPr>
          <w:b w:val="1"/>
        </w:rPr>
      </w:pPr>
      <w:r w:rsidDel="00000000" w:rsidR="00000000" w:rsidRPr="00000000">
        <w:rPr>
          <w:b w:val="1"/>
          <w:rtl w:val="0"/>
        </w:rPr>
        <w:t xml:space="preserve">SI</w:t>
      </w:r>
    </w:p>
    <w:p w:rsidR="00000000" w:rsidDel="00000000" w:rsidP="00000000" w:rsidRDefault="00000000" w:rsidRPr="00000000" w14:paraId="00000045">
      <w:pPr>
        <w:jc w:val="both"/>
        <w:rPr>
          <w:b w:val="1"/>
        </w:rPr>
      </w:pPr>
      <w:r w:rsidDel="00000000" w:rsidR="00000000" w:rsidRPr="00000000">
        <w:rPr>
          <w:rtl w:val="0"/>
        </w:rPr>
      </w:r>
    </w:p>
    <w:p w:rsidR="00000000" w:rsidDel="00000000" w:rsidP="00000000" w:rsidRDefault="00000000" w:rsidRPr="00000000" w14:paraId="00000046">
      <w:pPr>
        <w:jc w:val="both"/>
        <w:rPr/>
      </w:pPr>
      <w:r w:rsidDel="00000000" w:rsidR="00000000" w:rsidRPr="00000000">
        <w:rPr>
          <w:b w:val="1"/>
          <w:rtl w:val="0"/>
        </w:rPr>
        <w:t xml:space="preserve">Observaciones: </w:t>
      </w:r>
      <w:r w:rsidDel="00000000" w:rsidR="00000000" w:rsidRPr="00000000">
        <w:rPr>
          <w:rtl w:val="0"/>
        </w:rPr>
        <w:t xml:space="preserve">El Ministerio utiliza las cartillas de redacción normativa y de disposiciones jurídicas de la Rama Ejecutiva del Poder público en Colombia, expedidas por el Ministerio de Justicia y del Derecho, sin embargo, se considera necesario que Minciencias implemente metodologías propias.</w:t>
      </w:r>
    </w:p>
    <w:p w:rsidR="00000000" w:rsidDel="00000000" w:rsidP="00000000" w:rsidRDefault="00000000" w:rsidRPr="00000000" w14:paraId="00000047">
      <w:pPr>
        <w:jc w:val="both"/>
        <w:rPr>
          <w:b w:val="1"/>
        </w:rPr>
      </w:pPr>
      <w:r w:rsidDel="00000000" w:rsidR="00000000" w:rsidRPr="00000000">
        <w:rPr>
          <w:rtl w:val="0"/>
        </w:rPr>
      </w:r>
    </w:p>
    <w:p w:rsidR="00000000" w:rsidDel="00000000" w:rsidP="00000000" w:rsidRDefault="00000000" w:rsidRPr="00000000" w14:paraId="00000048">
      <w:pPr>
        <w:jc w:val="both"/>
        <w:rPr>
          <w:b w:val="1"/>
        </w:rPr>
      </w:pPr>
      <w:r w:rsidDel="00000000" w:rsidR="00000000" w:rsidRPr="00000000">
        <w:rPr>
          <w:rtl w:val="0"/>
        </w:rPr>
      </w:r>
    </w:p>
    <w:p w:rsidR="00000000" w:rsidDel="00000000" w:rsidP="00000000" w:rsidRDefault="00000000" w:rsidRPr="00000000" w14:paraId="00000049">
      <w:pPr>
        <w:numPr>
          <w:ilvl w:val="0"/>
          <w:numId w:val="1"/>
        </w:numPr>
        <w:ind w:left="720" w:hanging="360"/>
        <w:jc w:val="both"/>
        <w:rPr>
          <w:b w:val="1"/>
          <w:shd w:fill="c9daf8" w:val="clear"/>
        </w:rPr>
      </w:pPr>
      <w:r w:rsidDel="00000000" w:rsidR="00000000" w:rsidRPr="00000000">
        <w:rPr>
          <w:b w:val="1"/>
          <w:shd w:fill="c9daf8" w:val="clear"/>
          <w:rtl w:val="0"/>
        </w:rPr>
        <w:t xml:space="preserve">Antes de expedir una regulación, ¿Su entidad implementa estrategias de lenguaje claro que permitan comprender su estructura y contenido de forma práctica, sencilla y clara?</w:t>
      </w:r>
    </w:p>
    <w:p w:rsidR="00000000" w:rsidDel="00000000" w:rsidP="00000000" w:rsidRDefault="00000000" w:rsidRPr="00000000" w14:paraId="0000004A">
      <w:pPr>
        <w:jc w:val="both"/>
        <w:rPr>
          <w:b w:val="1"/>
          <w:shd w:fill="c9daf8" w:val="clear"/>
        </w:rPr>
      </w:pPr>
      <w:r w:rsidDel="00000000" w:rsidR="00000000" w:rsidRPr="00000000">
        <w:rPr>
          <w:b w:val="1"/>
          <w:shd w:fill="c9daf8" w:val="clear"/>
          <w:rtl w:val="0"/>
        </w:rPr>
        <w:t xml:space="preserve">NO</w:t>
      </w:r>
    </w:p>
    <w:p w:rsidR="00000000" w:rsidDel="00000000" w:rsidP="00000000" w:rsidRDefault="00000000" w:rsidRPr="00000000" w14:paraId="0000004B">
      <w:pPr>
        <w:jc w:val="both"/>
        <w:rPr>
          <w:b w:val="1"/>
          <w:shd w:fill="c9daf8" w:val="clear"/>
        </w:rPr>
      </w:pPr>
      <w:r w:rsidDel="00000000" w:rsidR="00000000" w:rsidRPr="00000000">
        <w:rPr>
          <w:rtl w:val="0"/>
        </w:rPr>
      </w:r>
    </w:p>
    <w:p w:rsidR="00000000" w:rsidDel="00000000" w:rsidP="00000000" w:rsidRDefault="00000000" w:rsidRPr="00000000" w14:paraId="0000004C">
      <w:pPr>
        <w:jc w:val="both"/>
        <w:rPr>
          <w:shd w:fill="c9daf8" w:val="clear"/>
        </w:rPr>
      </w:pPr>
      <w:r w:rsidDel="00000000" w:rsidR="00000000" w:rsidRPr="00000000">
        <w:rPr>
          <w:b w:val="1"/>
          <w:shd w:fill="c9daf8" w:val="clear"/>
          <w:rtl w:val="0"/>
        </w:rPr>
        <w:t xml:space="preserve">Observaciones: </w:t>
      </w:r>
      <w:r w:rsidDel="00000000" w:rsidR="00000000" w:rsidRPr="00000000">
        <w:rPr>
          <w:shd w:fill="c9daf8" w:val="clear"/>
          <w:rtl w:val="0"/>
        </w:rPr>
        <w:t xml:space="preserve">Si bien es cierto que contamos con un procedimiento xxxx de lenguaje claro para PQRSD, en este no se incluye lo relacionado con la redacción de los proyectos normativos.  </w:t>
      </w:r>
    </w:p>
    <w:p w:rsidR="00000000" w:rsidDel="00000000" w:rsidP="00000000" w:rsidRDefault="00000000" w:rsidRPr="00000000" w14:paraId="0000004D">
      <w:pPr>
        <w:jc w:val="both"/>
        <w:rPr>
          <w:b w:val="1"/>
        </w:rPr>
      </w:pPr>
      <w:r w:rsidDel="00000000" w:rsidR="00000000" w:rsidRPr="00000000">
        <w:rPr>
          <w:rtl w:val="0"/>
        </w:rPr>
      </w:r>
    </w:p>
    <w:p w:rsidR="00000000" w:rsidDel="00000000" w:rsidP="00000000" w:rsidRDefault="00000000" w:rsidRPr="00000000" w14:paraId="0000004E">
      <w:pPr>
        <w:jc w:val="both"/>
        <w:rPr>
          <w:b w:val="1"/>
          <w:u w:val="single"/>
        </w:rPr>
      </w:pPr>
      <w:r w:rsidDel="00000000" w:rsidR="00000000" w:rsidRPr="00000000">
        <w:rPr>
          <w:b w:val="1"/>
          <w:u w:val="single"/>
          <w:rtl w:val="0"/>
        </w:rPr>
        <w:t xml:space="preserve">Etapa Consulta Pública</w:t>
      </w:r>
    </w:p>
    <w:p w:rsidR="00000000" w:rsidDel="00000000" w:rsidP="00000000" w:rsidRDefault="00000000" w:rsidRPr="00000000" w14:paraId="0000004F">
      <w:pPr>
        <w:jc w:val="both"/>
        <w:rPr>
          <w:b w:val="1"/>
          <w:u w:val="single"/>
        </w:rPr>
      </w:pPr>
      <w:r w:rsidDel="00000000" w:rsidR="00000000" w:rsidRPr="00000000">
        <w:rPr>
          <w:rtl w:val="0"/>
        </w:rPr>
      </w:r>
    </w:p>
    <w:p w:rsidR="00000000" w:rsidDel="00000000" w:rsidP="00000000" w:rsidRDefault="00000000" w:rsidRPr="00000000" w14:paraId="00000050">
      <w:pPr>
        <w:numPr>
          <w:ilvl w:val="0"/>
          <w:numId w:val="1"/>
        </w:numPr>
        <w:ind w:left="720" w:hanging="360"/>
        <w:jc w:val="both"/>
        <w:rPr>
          <w:b w:val="1"/>
        </w:rPr>
      </w:pPr>
      <w:r w:rsidDel="00000000" w:rsidR="00000000" w:rsidRPr="00000000">
        <w:rPr>
          <w:b w:val="1"/>
          <w:rtl w:val="0"/>
        </w:rPr>
        <w:t xml:space="preserve">¿Su entidad genera espacios de participación ciudadana para dar a conocer la regulación a expedir y recibir retroalimentación por parte de la ciudadanía y actores interesados?</w:t>
      </w:r>
    </w:p>
    <w:p w:rsidR="00000000" w:rsidDel="00000000" w:rsidP="00000000" w:rsidRDefault="00000000" w:rsidRPr="00000000" w14:paraId="00000051">
      <w:pPr>
        <w:jc w:val="both"/>
        <w:rPr>
          <w:b w:val="1"/>
        </w:rPr>
      </w:pPr>
      <w:r w:rsidDel="00000000" w:rsidR="00000000" w:rsidRPr="00000000">
        <w:rPr>
          <w:b w:val="1"/>
          <w:rtl w:val="0"/>
        </w:rPr>
        <w:t xml:space="preserve">SI</w:t>
      </w:r>
    </w:p>
    <w:p w:rsidR="00000000" w:rsidDel="00000000" w:rsidP="00000000" w:rsidRDefault="00000000" w:rsidRPr="00000000" w14:paraId="00000052">
      <w:pPr>
        <w:jc w:val="both"/>
        <w:rPr>
          <w:b w:val="1"/>
        </w:rPr>
      </w:pPr>
      <w:r w:rsidDel="00000000" w:rsidR="00000000" w:rsidRPr="00000000">
        <w:rPr>
          <w:rtl w:val="0"/>
        </w:rPr>
      </w:r>
    </w:p>
    <w:p w:rsidR="00000000" w:rsidDel="00000000" w:rsidP="00000000" w:rsidRDefault="00000000" w:rsidRPr="00000000" w14:paraId="00000053">
      <w:pPr>
        <w:jc w:val="both"/>
        <w:rPr/>
      </w:pPr>
      <w:r w:rsidDel="00000000" w:rsidR="00000000" w:rsidRPr="00000000">
        <w:rPr>
          <w:b w:val="1"/>
          <w:rtl w:val="0"/>
        </w:rPr>
        <w:t xml:space="preserve">Observaciones: </w:t>
      </w:r>
      <w:r w:rsidDel="00000000" w:rsidR="00000000" w:rsidRPr="00000000">
        <w:rPr>
          <w:rtl w:val="0"/>
        </w:rPr>
        <w:t xml:space="preserve">En la sección de transparencia de la página web del Ministerio, se publican los proyectos de decreto para participación ciudadana y algunas resoluciones, sin embargo, se requiere estandarizar para que se publiquen todas las normas que se pretendan expedir.</w:t>
      </w:r>
    </w:p>
    <w:p w:rsidR="00000000" w:rsidDel="00000000" w:rsidP="00000000" w:rsidRDefault="00000000" w:rsidRPr="00000000" w14:paraId="00000054">
      <w:pPr>
        <w:jc w:val="both"/>
        <w:rPr>
          <w:b w:val="1"/>
        </w:rPr>
      </w:pPr>
      <w:r w:rsidDel="00000000" w:rsidR="00000000" w:rsidRPr="00000000">
        <w:rPr>
          <w:rtl w:val="0"/>
        </w:rPr>
      </w:r>
    </w:p>
    <w:p w:rsidR="00000000" w:rsidDel="00000000" w:rsidP="00000000" w:rsidRDefault="00000000" w:rsidRPr="00000000" w14:paraId="00000055">
      <w:pPr>
        <w:numPr>
          <w:ilvl w:val="0"/>
          <w:numId w:val="1"/>
        </w:numPr>
        <w:ind w:left="720" w:hanging="360"/>
        <w:jc w:val="both"/>
        <w:rPr>
          <w:b w:val="1"/>
        </w:rPr>
      </w:pPr>
      <w:r w:rsidDel="00000000" w:rsidR="00000000" w:rsidRPr="00000000">
        <w:rPr>
          <w:b w:val="1"/>
          <w:rtl w:val="0"/>
        </w:rPr>
        <w:t xml:space="preserve">¿Su entidad aplica una estrategia para realizar un proceso de consulta pública efectivo que incluya las etapas de planeación, desarrollo del ejercicio y análisis de resultados y respuesta para realizar la consulta pública?</w:t>
      </w:r>
    </w:p>
    <w:p w:rsidR="00000000" w:rsidDel="00000000" w:rsidP="00000000" w:rsidRDefault="00000000" w:rsidRPr="00000000" w14:paraId="00000056">
      <w:pPr>
        <w:jc w:val="both"/>
        <w:rPr>
          <w:b w:val="1"/>
        </w:rPr>
      </w:pPr>
      <w:r w:rsidDel="00000000" w:rsidR="00000000" w:rsidRPr="00000000">
        <w:rPr>
          <w:b w:val="1"/>
          <w:rtl w:val="0"/>
        </w:rPr>
        <w:t xml:space="preserve">SI</w:t>
      </w:r>
    </w:p>
    <w:p w:rsidR="00000000" w:rsidDel="00000000" w:rsidP="00000000" w:rsidRDefault="00000000" w:rsidRPr="00000000" w14:paraId="00000057">
      <w:pPr>
        <w:jc w:val="both"/>
        <w:rPr>
          <w:b w:val="1"/>
        </w:rPr>
      </w:pPr>
      <w:r w:rsidDel="00000000" w:rsidR="00000000" w:rsidRPr="00000000">
        <w:rPr>
          <w:rtl w:val="0"/>
        </w:rPr>
      </w:r>
    </w:p>
    <w:p w:rsidR="00000000" w:rsidDel="00000000" w:rsidP="00000000" w:rsidRDefault="00000000" w:rsidRPr="00000000" w14:paraId="00000058">
      <w:pPr>
        <w:jc w:val="both"/>
        <w:rPr/>
      </w:pPr>
      <w:r w:rsidDel="00000000" w:rsidR="00000000" w:rsidRPr="00000000">
        <w:rPr>
          <w:b w:val="1"/>
          <w:rtl w:val="0"/>
        </w:rPr>
        <w:t xml:space="preserve">Observaciones: </w:t>
      </w:r>
      <w:r w:rsidDel="00000000" w:rsidR="00000000" w:rsidRPr="00000000">
        <w:rPr>
          <w:rtl w:val="0"/>
        </w:rPr>
        <w:t xml:space="preserve">Se realiza la actividad, sin embargo, debe estandarizarse.</w:t>
      </w:r>
    </w:p>
    <w:p w:rsidR="00000000" w:rsidDel="00000000" w:rsidP="00000000" w:rsidRDefault="00000000" w:rsidRPr="00000000" w14:paraId="00000059">
      <w:pPr>
        <w:jc w:val="both"/>
        <w:rPr>
          <w:b w:val="1"/>
        </w:rPr>
      </w:pPr>
      <w:r w:rsidDel="00000000" w:rsidR="00000000" w:rsidRPr="00000000">
        <w:rPr>
          <w:rtl w:val="0"/>
        </w:rPr>
      </w:r>
    </w:p>
    <w:p w:rsidR="00000000" w:rsidDel="00000000" w:rsidP="00000000" w:rsidRDefault="00000000" w:rsidRPr="00000000" w14:paraId="0000005A">
      <w:pPr>
        <w:numPr>
          <w:ilvl w:val="0"/>
          <w:numId w:val="1"/>
        </w:numPr>
        <w:ind w:left="720" w:hanging="360"/>
        <w:jc w:val="both"/>
        <w:rPr>
          <w:b w:val="1"/>
        </w:rPr>
      </w:pPr>
      <w:r w:rsidDel="00000000" w:rsidR="00000000" w:rsidRPr="00000000">
        <w:rPr>
          <w:b w:val="1"/>
          <w:rtl w:val="0"/>
        </w:rPr>
        <w:t xml:space="preserve">¿Su entidad cuenta con un término estandarizado para realizar la consulta pública?</w:t>
      </w:r>
    </w:p>
    <w:p w:rsidR="00000000" w:rsidDel="00000000" w:rsidP="00000000" w:rsidRDefault="00000000" w:rsidRPr="00000000" w14:paraId="0000005B">
      <w:pPr>
        <w:jc w:val="both"/>
        <w:rPr>
          <w:b w:val="1"/>
        </w:rPr>
      </w:pPr>
      <w:r w:rsidDel="00000000" w:rsidR="00000000" w:rsidRPr="00000000">
        <w:rPr>
          <w:b w:val="1"/>
          <w:rtl w:val="0"/>
        </w:rPr>
        <w:t xml:space="preserve">SI</w:t>
      </w:r>
    </w:p>
    <w:p w:rsidR="00000000" w:rsidDel="00000000" w:rsidP="00000000" w:rsidRDefault="00000000" w:rsidRPr="00000000" w14:paraId="0000005C">
      <w:pPr>
        <w:jc w:val="both"/>
        <w:rPr>
          <w:b w:val="1"/>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b w:val="1"/>
          <w:rtl w:val="0"/>
        </w:rPr>
        <w:t xml:space="preserve">Observaciones: </w:t>
      </w:r>
      <w:r w:rsidDel="00000000" w:rsidR="00000000" w:rsidRPr="00000000">
        <w:rPr>
          <w:rtl w:val="0"/>
        </w:rPr>
        <w:t xml:space="preserve">Para los decretos se trabaja con los términos del Decreto 1081 de 2012, sin embargo, para los demás actos administrativos debe estandarizarse los tiempos e indicar el espacio de la consulta.</w:t>
      </w:r>
    </w:p>
    <w:p w:rsidR="00000000" w:rsidDel="00000000" w:rsidP="00000000" w:rsidRDefault="00000000" w:rsidRPr="00000000" w14:paraId="0000005E">
      <w:pPr>
        <w:jc w:val="both"/>
        <w:rPr>
          <w:b w:val="1"/>
        </w:rPr>
      </w:pPr>
      <w:r w:rsidDel="00000000" w:rsidR="00000000" w:rsidRPr="00000000">
        <w:rPr>
          <w:rtl w:val="0"/>
        </w:rPr>
      </w:r>
    </w:p>
    <w:p w:rsidR="00000000" w:rsidDel="00000000" w:rsidP="00000000" w:rsidRDefault="00000000" w:rsidRPr="00000000" w14:paraId="0000005F">
      <w:pPr>
        <w:numPr>
          <w:ilvl w:val="0"/>
          <w:numId w:val="1"/>
        </w:numPr>
        <w:ind w:left="720" w:hanging="360"/>
        <w:jc w:val="both"/>
        <w:rPr>
          <w:b w:val="1"/>
        </w:rPr>
      </w:pPr>
      <w:r w:rsidDel="00000000" w:rsidR="00000000" w:rsidRPr="00000000">
        <w:rPr>
          <w:b w:val="1"/>
          <w:rtl w:val="0"/>
        </w:rPr>
        <w:t xml:space="preserve">Una vez finalizado el periodo de consulta pública, ¿su entidad da respuesta a los comentarios de la ciudadanía?</w:t>
      </w:r>
    </w:p>
    <w:p w:rsidR="00000000" w:rsidDel="00000000" w:rsidP="00000000" w:rsidRDefault="00000000" w:rsidRPr="00000000" w14:paraId="00000060">
      <w:pPr>
        <w:jc w:val="both"/>
        <w:rPr>
          <w:b w:val="1"/>
        </w:rPr>
      </w:pPr>
      <w:r w:rsidDel="00000000" w:rsidR="00000000" w:rsidRPr="00000000">
        <w:rPr>
          <w:b w:val="1"/>
          <w:rtl w:val="0"/>
        </w:rPr>
        <w:t xml:space="preserve">SI</w:t>
      </w:r>
    </w:p>
    <w:p w:rsidR="00000000" w:rsidDel="00000000" w:rsidP="00000000" w:rsidRDefault="00000000" w:rsidRPr="00000000" w14:paraId="00000061">
      <w:pPr>
        <w:jc w:val="both"/>
        <w:rPr>
          <w:b w:val="1"/>
        </w:rPr>
      </w:pPr>
      <w:r w:rsidDel="00000000" w:rsidR="00000000" w:rsidRPr="00000000">
        <w:rPr>
          <w:rtl w:val="0"/>
        </w:rPr>
      </w:r>
    </w:p>
    <w:p w:rsidR="00000000" w:rsidDel="00000000" w:rsidP="00000000" w:rsidRDefault="00000000" w:rsidRPr="00000000" w14:paraId="00000062">
      <w:pPr>
        <w:jc w:val="both"/>
        <w:rPr/>
      </w:pPr>
      <w:r w:rsidDel="00000000" w:rsidR="00000000" w:rsidRPr="00000000">
        <w:rPr>
          <w:b w:val="1"/>
          <w:rtl w:val="0"/>
        </w:rPr>
        <w:t xml:space="preserve">Observaciones: </w:t>
      </w:r>
      <w:r w:rsidDel="00000000" w:rsidR="00000000" w:rsidRPr="00000000">
        <w:rPr>
          <w:rtl w:val="0"/>
        </w:rPr>
        <w:t xml:space="preserve">Se diligencia la matriz y se publica en el espacio diseñado, en la sección de transparencia de la página web del Ministerio.</w:t>
      </w:r>
    </w:p>
    <w:p w:rsidR="00000000" w:rsidDel="00000000" w:rsidP="00000000" w:rsidRDefault="00000000" w:rsidRPr="00000000" w14:paraId="00000063">
      <w:pPr>
        <w:jc w:val="both"/>
        <w:rPr>
          <w:b w:val="1"/>
        </w:rPr>
      </w:pPr>
      <w:r w:rsidDel="00000000" w:rsidR="00000000" w:rsidRPr="00000000">
        <w:rPr>
          <w:rtl w:val="0"/>
        </w:rPr>
      </w:r>
    </w:p>
    <w:p w:rsidR="00000000" w:rsidDel="00000000" w:rsidP="00000000" w:rsidRDefault="00000000" w:rsidRPr="00000000" w14:paraId="00000064">
      <w:pPr>
        <w:numPr>
          <w:ilvl w:val="0"/>
          <w:numId w:val="1"/>
        </w:numPr>
        <w:ind w:left="720" w:hanging="360"/>
        <w:jc w:val="both"/>
        <w:rPr>
          <w:b w:val="1"/>
        </w:rPr>
      </w:pPr>
      <w:r w:rsidDel="00000000" w:rsidR="00000000" w:rsidRPr="00000000">
        <w:rPr>
          <w:b w:val="1"/>
          <w:rtl w:val="0"/>
        </w:rPr>
        <w:t xml:space="preserve">Una vez finalizado el periodo de consulta pública, ¿su entidad realiza los ajustes pertinentes al proyecto de regulación de acuerdo con los comentarios recibidos?</w:t>
      </w:r>
    </w:p>
    <w:p w:rsidR="00000000" w:rsidDel="00000000" w:rsidP="00000000" w:rsidRDefault="00000000" w:rsidRPr="00000000" w14:paraId="00000065">
      <w:pPr>
        <w:jc w:val="both"/>
        <w:rPr>
          <w:b w:val="1"/>
        </w:rPr>
      </w:pPr>
      <w:r w:rsidDel="00000000" w:rsidR="00000000" w:rsidRPr="00000000">
        <w:rPr>
          <w:b w:val="1"/>
          <w:rtl w:val="0"/>
        </w:rPr>
        <w:t xml:space="preserve">SI</w:t>
      </w:r>
    </w:p>
    <w:p w:rsidR="00000000" w:rsidDel="00000000" w:rsidP="00000000" w:rsidRDefault="00000000" w:rsidRPr="00000000" w14:paraId="00000066">
      <w:pPr>
        <w:jc w:val="both"/>
        <w:rPr>
          <w:b w:val="1"/>
        </w:rPr>
      </w:pPr>
      <w:r w:rsidDel="00000000" w:rsidR="00000000" w:rsidRPr="00000000">
        <w:rPr>
          <w:rtl w:val="0"/>
        </w:rPr>
      </w:r>
    </w:p>
    <w:p w:rsidR="00000000" w:rsidDel="00000000" w:rsidP="00000000" w:rsidRDefault="00000000" w:rsidRPr="00000000" w14:paraId="00000067">
      <w:pPr>
        <w:jc w:val="both"/>
        <w:rPr/>
      </w:pPr>
      <w:r w:rsidDel="00000000" w:rsidR="00000000" w:rsidRPr="00000000">
        <w:rPr>
          <w:b w:val="1"/>
          <w:rtl w:val="0"/>
        </w:rPr>
        <w:t xml:space="preserve">Observaciones: </w:t>
      </w:r>
      <w:r w:rsidDel="00000000" w:rsidR="00000000" w:rsidRPr="00000000">
        <w:rPr>
          <w:rtl w:val="0"/>
        </w:rPr>
        <w:t xml:space="preserve">En los casos que se considere que hay lugar a ello, una vez realizado el análisis correspondiente.</w:t>
      </w:r>
    </w:p>
    <w:p w:rsidR="00000000" w:rsidDel="00000000" w:rsidP="00000000" w:rsidRDefault="00000000" w:rsidRPr="00000000" w14:paraId="00000068">
      <w:pPr>
        <w:jc w:val="both"/>
        <w:rPr/>
      </w:pPr>
      <w:r w:rsidDel="00000000" w:rsidR="00000000" w:rsidRPr="00000000">
        <w:rPr>
          <w:rtl w:val="0"/>
        </w:rPr>
      </w:r>
    </w:p>
    <w:p w:rsidR="00000000" w:rsidDel="00000000" w:rsidP="00000000" w:rsidRDefault="00000000" w:rsidRPr="00000000" w14:paraId="00000069">
      <w:pPr>
        <w:jc w:val="both"/>
        <w:rPr>
          <w:b w:val="1"/>
        </w:rPr>
      </w:pPr>
      <w:r w:rsidDel="00000000" w:rsidR="00000000" w:rsidRPr="00000000">
        <w:rPr>
          <w:rtl w:val="0"/>
        </w:rPr>
      </w:r>
    </w:p>
    <w:p w:rsidR="00000000" w:rsidDel="00000000" w:rsidP="00000000" w:rsidRDefault="00000000" w:rsidRPr="00000000" w14:paraId="0000006A">
      <w:pPr>
        <w:numPr>
          <w:ilvl w:val="0"/>
          <w:numId w:val="1"/>
        </w:numPr>
        <w:ind w:left="720" w:hanging="360"/>
        <w:jc w:val="both"/>
        <w:rPr>
          <w:b w:val="1"/>
        </w:rPr>
      </w:pPr>
      <w:r w:rsidDel="00000000" w:rsidR="00000000" w:rsidRPr="00000000">
        <w:rPr>
          <w:b w:val="1"/>
          <w:rtl w:val="0"/>
        </w:rPr>
        <w:t xml:space="preserve">¿Su entidad cuenta con un procedimiento para realizar la consulta pública de los proyectos de regulación y/o agenda regulatoria?</w:t>
      </w:r>
    </w:p>
    <w:p w:rsidR="00000000" w:rsidDel="00000000" w:rsidP="00000000" w:rsidRDefault="00000000" w:rsidRPr="00000000" w14:paraId="0000006B">
      <w:pPr>
        <w:jc w:val="both"/>
        <w:rPr>
          <w:b w:val="1"/>
        </w:rPr>
      </w:pPr>
      <w:r w:rsidDel="00000000" w:rsidR="00000000" w:rsidRPr="00000000">
        <w:rPr>
          <w:rtl w:val="0"/>
        </w:rPr>
      </w:r>
    </w:p>
    <w:p w:rsidR="00000000" w:rsidDel="00000000" w:rsidP="00000000" w:rsidRDefault="00000000" w:rsidRPr="00000000" w14:paraId="0000006C">
      <w:pPr>
        <w:jc w:val="both"/>
        <w:rPr>
          <w:b w:val="1"/>
        </w:rPr>
      </w:pPr>
      <w:r w:rsidDel="00000000" w:rsidR="00000000" w:rsidRPr="00000000">
        <w:rPr>
          <w:b w:val="1"/>
          <w:rtl w:val="0"/>
        </w:rPr>
        <w:t xml:space="preserve">SI</w:t>
      </w:r>
    </w:p>
    <w:p w:rsidR="00000000" w:rsidDel="00000000" w:rsidP="00000000" w:rsidRDefault="00000000" w:rsidRPr="00000000" w14:paraId="0000006D">
      <w:pPr>
        <w:jc w:val="both"/>
        <w:rPr>
          <w:b w:val="1"/>
        </w:rPr>
      </w:pPr>
      <w:r w:rsidDel="00000000" w:rsidR="00000000" w:rsidRPr="00000000">
        <w:rPr>
          <w:rtl w:val="0"/>
        </w:rPr>
      </w:r>
    </w:p>
    <w:p w:rsidR="00000000" w:rsidDel="00000000" w:rsidP="00000000" w:rsidRDefault="00000000" w:rsidRPr="00000000" w14:paraId="0000006E">
      <w:pPr>
        <w:jc w:val="both"/>
        <w:rPr/>
      </w:pPr>
      <w:r w:rsidDel="00000000" w:rsidR="00000000" w:rsidRPr="00000000">
        <w:rPr>
          <w:b w:val="1"/>
          <w:rtl w:val="0"/>
        </w:rPr>
        <w:t xml:space="preserve">Observaciones: </w:t>
      </w:r>
      <w:r w:rsidDel="00000000" w:rsidR="00000000" w:rsidRPr="00000000">
        <w:rPr>
          <w:rtl w:val="0"/>
        </w:rPr>
        <w:t xml:space="preserve">Se cuenta con un procedimiento de producción normativa, en el cual se tiene las etapas de consulta pública. </w:t>
      </w:r>
    </w:p>
    <w:p w:rsidR="00000000" w:rsidDel="00000000" w:rsidP="00000000" w:rsidRDefault="00000000" w:rsidRPr="00000000" w14:paraId="0000006F">
      <w:pPr>
        <w:jc w:val="both"/>
        <w:rPr>
          <w:b w:val="1"/>
        </w:rPr>
      </w:pPr>
      <w:r w:rsidDel="00000000" w:rsidR="00000000" w:rsidRPr="00000000">
        <w:rPr>
          <w:rtl w:val="0"/>
        </w:rPr>
      </w:r>
    </w:p>
    <w:p w:rsidR="00000000" w:rsidDel="00000000" w:rsidP="00000000" w:rsidRDefault="00000000" w:rsidRPr="00000000" w14:paraId="00000070">
      <w:pPr>
        <w:jc w:val="both"/>
        <w:rPr>
          <w:b w:val="1"/>
          <w:u w:val="single"/>
        </w:rPr>
      </w:pPr>
      <w:r w:rsidDel="00000000" w:rsidR="00000000" w:rsidRPr="00000000">
        <w:rPr>
          <w:b w:val="1"/>
          <w:u w:val="single"/>
          <w:rtl w:val="0"/>
        </w:rPr>
        <w:t xml:space="preserve">Etapa Revisión de la Regulación</w:t>
      </w:r>
    </w:p>
    <w:p w:rsidR="00000000" w:rsidDel="00000000" w:rsidP="00000000" w:rsidRDefault="00000000" w:rsidRPr="00000000" w14:paraId="00000071">
      <w:pPr>
        <w:jc w:val="both"/>
        <w:rPr>
          <w:b w:val="1"/>
          <w:u w:val="single"/>
        </w:rPr>
      </w:pPr>
      <w:r w:rsidDel="00000000" w:rsidR="00000000" w:rsidRPr="00000000">
        <w:rPr>
          <w:rtl w:val="0"/>
        </w:rPr>
      </w:r>
    </w:p>
    <w:p w:rsidR="00000000" w:rsidDel="00000000" w:rsidP="00000000" w:rsidRDefault="00000000" w:rsidRPr="00000000" w14:paraId="00000072">
      <w:pPr>
        <w:numPr>
          <w:ilvl w:val="0"/>
          <w:numId w:val="1"/>
        </w:numPr>
        <w:ind w:left="720" w:hanging="360"/>
        <w:jc w:val="both"/>
        <w:rPr>
          <w:b w:val="1"/>
        </w:rPr>
      </w:pPr>
      <w:r w:rsidDel="00000000" w:rsidR="00000000" w:rsidRPr="00000000">
        <w:rPr>
          <w:b w:val="1"/>
          <w:rtl w:val="0"/>
        </w:rPr>
        <w:t xml:space="preserve">Con el fin de emitir el acto administrativo regulatorio, ¿su entidad cuenta con una dependencia y/o área competente, interna o externa, que revise su calidad, el cumplimiento de parámetros jurídicos y técnicos, y/o la necesidad de conceptos técnicos de otras entidades?</w:t>
      </w:r>
    </w:p>
    <w:p w:rsidR="00000000" w:rsidDel="00000000" w:rsidP="00000000" w:rsidRDefault="00000000" w:rsidRPr="00000000" w14:paraId="00000073">
      <w:pPr>
        <w:jc w:val="both"/>
        <w:rPr>
          <w:b w:val="1"/>
        </w:rPr>
      </w:pPr>
      <w:r w:rsidDel="00000000" w:rsidR="00000000" w:rsidRPr="00000000">
        <w:rPr>
          <w:b w:val="1"/>
          <w:rtl w:val="0"/>
        </w:rPr>
        <w:t xml:space="preserve">SI</w:t>
      </w:r>
    </w:p>
    <w:p w:rsidR="00000000" w:rsidDel="00000000" w:rsidP="00000000" w:rsidRDefault="00000000" w:rsidRPr="00000000" w14:paraId="00000074">
      <w:pPr>
        <w:jc w:val="both"/>
        <w:rPr>
          <w:b w:val="1"/>
        </w:rPr>
      </w:pPr>
      <w:r w:rsidDel="00000000" w:rsidR="00000000" w:rsidRPr="00000000">
        <w:rPr>
          <w:rtl w:val="0"/>
        </w:rPr>
      </w:r>
    </w:p>
    <w:p w:rsidR="00000000" w:rsidDel="00000000" w:rsidP="00000000" w:rsidRDefault="00000000" w:rsidRPr="00000000" w14:paraId="00000075">
      <w:pPr>
        <w:jc w:val="both"/>
        <w:rPr/>
      </w:pPr>
      <w:r w:rsidDel="00000000" w:rsidR="00000000" w:rsidRPr="00000000">
        <w:rPr>
          <w:b w:val="1"/>
          <w:rtl w:val="0"/>
        </w:rPr>
        <w:t xml:space="preserve">Observaciones: </w:t>
      </w:r>
      <w:r w:rsidDel="00000000" w:rsidR="00000000" w:rsidRPr="00000000">
        <w:rPr>
          <w:rtl w:val="0"/>
        </w:rPr>
        <w:t xml:space="preserve">De conformidad con el decreto 1449 de 2022, la Oficina Asesora Jurídica tiene dentro de sus funciones el acompañamiento jurídico en la emisión de actos administrativos.</w:t>
      </w:r>
    </w:p>
    <w:p w:rsidR="00000000" w:rsidDel="00000000" w:rsidP="00000000" w:rsidRDefault="00000000" w:rsidRPr="00000000" w14:paraId="00000076">
      <w:pPr>
        <w:jc w:val="both"/>
        <w:rPr>
          <w:b w:val="1"/>
        </w:rPr>
      </w:pPr>
      <w:r w:rsidDel="00000000" w:rsidR="00000000" w:rsidRPr="00000000">
        <w:rPr>
          <w:rtl w:val="0"/>
        </w:rPr>
      </w:r>
    </w:p>
    <w:p w:rsidR="00000000" w:rsidDel="00000000" w:rsidP="00000000" w:rsidRDefault="00000000" w:rsidRPr="00000000" w14:paraId="00000077">
      <w:pPr>
        <w:jc w:val="both"/>
        <w:rPr>
          <w:b w:val="1"/>
        </w:rPr>
      </w:pPr>
      <w:r w:rsidDel="00000000" w:rsidR="00000000" w:rsidRPr="00000000">
        <w:rPr>
          <w:rtl w:val="0"/>
        </w:rPr>
      </w:r>
    </w:p>
    <w:p w:rsidR="00000000" w:rsidDel="00000000" w:rsidP="00000000" w:rsidRDefault="00000000" w:rsidRPr="00000000" w14:paraId="00000078">
      <w:pPr>
        <w:numPr>
          <w:ilvl w:val="0"/>
          <w:numId w:val="1"/>
        </w:numPr>
        <w:ind w:left="720" w:hanging="360"/>
        <w:jc w:val="both"/>
        <w:rPr>
          <w:b w:val="1"/>
        </w:rPr>
      </w:pPr>
      <w:r w:rsidDel="00000000" w:rsidR="00000000" w:rsidRPr="00000000">
        <w:rPr>
          <w:b w:val="1"/>
          <w:rtl w:val="0"/>
        </w:rPr>
        <w:t xml:space="preserve">Teniendo en cuenta que en algunos casos la expedición de la regulación requiere un concepto previo ¿tiene conocimiento de si las regulaciones expedidas por su entidad requieren el concepto de otras entidades públicas?</w:t>
      </w:r>
    </w:p>
    <w:p w:rsidR="00000000" w:rsidDel="00000000" w:rsidP="00000000" w:rsidRDefault="00000000" w:rsidRPr="00000000" w14:paraId="00000079">
      <w:pPr>
        <w:jc w:val="both"/>
        <w:rPr>
          <w:b w:val="1"/>
        </w:rPr>
      </w:pPr>
      <w:r w:rsidDel="00000000" w:rsidR="00000000" w:rsidRPr="00000000">
        <w:rPr>
          <w:b w:val="1"/>
          <w:rtl w:val="0"/>
        </w:rPr>
        <w:t xml:space="preserve">SI</w:t>
      </w:r>
    </w:p>
    <w:p w:rsidR="00000000" w:rsidDel="00000000" w:rsidP="00000000" w:rsidRDefault="00000000" w:rsidRPr="00000000" w14:paraId="0000007A">
      <w:pPr>
        <w:jc w:val="both"/>
        <w:rPr>
          <w:b w:val="1"/>
        </w:rPr>
      </w:pPr>
      <w:r w:rsidDel="00000000" w:rsidR="00000000" w:rsidRPr="00000000">
        <w:rPr>
          <w:rtl w:val="0"/>
        </w:rPr>
      </w:r>
    </w:p>
    <w:p w:rsidR="00000000" w:rsidDel="00000000" w:rsidP="00000000" w:rsidRDefault="00000000" w:rsidRPr="00000000" w14:paraId="0000007B">
      <w:pPr>
        <w:jc w:val="both"/>
        <w:rPr/>
      </w:pPr>
      <w:r w:rsidDel="00000000" w:rsidR="00000000" w:rsidRPr="00000000">
        <w:rPr>
          <w:b w:val="1"/>
          <w:rtl w:val="0"/>
        </w:rPr>
        <w:t xml:space="preserve">Observaciones: </w:t>
      </w:r>
      <w:r w:rsidDel="00000000" w:rsidR="00000000" w:rsidRPr="00000000">
        <w:rPr>
          <w:rtl w:val="0"/>
        </w:rPr>
        <w:t xml:space="preserve">En los casos requeridos se solicita el concepto a las entidades correspondientes, tales como Función Pública y MinComercio, entre otras, dependiendo de la temática a tratar.</w:t>
      </w:r>
    </w:p>
    <w:p w:rsidR="00000000" w:rsidDel="00000000" w:rsidP="00000000" w:rsidRDefault="00000000" w:rsidRPr="00000000" w14:paraId="0000007C">
      <w:pPr>
        <w:jc w:val="both"/>
        <w:rPr>
          <w:b w:val="1"/>
        </w:rPr>
      </w:pPr>
      <w:r w:rsidDel="00000000" w:rsidR="00000000" w:rsidRPr="00000000">
        <w:rPr>
          <w:rtl w:val="0"/>
        </w:rPr>
      </w:r>
    </w:p>
    <w:p w:rsidR="00000000" w:rsidDel="00000000" w:rsidP="00000000" w:rsidRDefault="00000000" w:rsidRPr="00000000" w14:paraId="0000007D">
      <w:pPr>
        <w:jc w:val="both"/>
        <w:rPr>
          <w:b w:val="1"/>
        </w:rPr>
      </w:pPr>
      <w:r w:rsidDel="00000000" w:rsidR="00000000" w:rsidRPr="00000000">
        <w:rPr>
          <w:rtl w:val="0"/>
        </w:rPr>
      </w:r>
    </w:p>
    <w:p w:rsidR="00000000" w:rsidDel="00000000" w:rsidP="00000000" w:rsidRDefault="00000000" w:rsidRPr="00000000" w14:paraId="0000007E">
      <w:pPr>
        <w:numPr>
          <w:ilvl w:val="0"/>
          <w:numId w:val="1"/>
        </w:numPr>
        <w:ind w:left="720" w:hanging="360"/>
        <w:jc w:val="both"/>
        <w:rPr>
          <w:b w:val="1"/>
        </w:rPr>
      </w:pPr>
      <w:r w:rsidDel="00000000" w:rsidR="00000000" w:rsidRPr="00000000">
        <w:rPr>
          <w:b w:val="1"/>
          <w:rtl w:val="0"/>
        </w:rPr>
        <w:t xml:space="preserve">¿Su entidad cuenta con lineamientos para la revisión del acto administrativo?</w:t>
      </w:r>
    </w:p>
    <w:p w:rsidR="00000000" w:rsidDel="00000000" w:rsidP="00000000" w:rsidRDefault="00000000" w:rsidRPr="00000000" w14:paraId="0000007F">
      <w:pPr>
        <w:jc w:val="both"/>
        <w:rPr>
          <w:b w:val="1"/>
        </w:rPr>
      </w:pPr>
      <w:r w:rsidDel="00000000" w:rsidR="00000000" w:rsidRPr="00000000">
        <w:rPr>
          <w:rtl w:val="0"/>
        </w:rPr>
      </w:r>
    </w:p>
    <w:p w:rsidR="00000000" w:rsidDel="00000000" w:rsidP="00000000" w:rsidRDefault="00000000" w:rsidRPr="00000000" w14:paraId="00000080">
      <w:pPr>
        <w:jc w:val="both"/>
        <w:rPr>
          <w:b w:val="1"/>
        </w:rPr>
      </w:pPr>
      <w:r w:rsidDel="00000000" w:rsidR="00000000" w:rsidRPr="00000000">
        <w:rPr>
          <w:b w:val="1"/>
          <w:rtl w:val="0"/>
        </w:rPr>
        <w:t xml:space="preserve">NO</w:t>
      </w:r>
    </w:p>
    <w:p w:rsidR="00000000" w:rsidDel="00000000" w:rsidP="00000000" w:rsidRDefault="00000000" w:rsidRPr="00000000" w14:paraId="00000081">
      <w:pPr>
        <w:jc w:val="both"/>
        <w:rPr>
          <w:b w:val="1"/>
        </w:rPr>
      </w:pPr>
      <w:r w:rsidDel="00000000" w:rsidR="00000000" w:rsidRPr="00000000">
        <w:rPr>
          <w:rtl w:val="0"/>
        </w:rPr>
      </w:r>
    </w:p>
    <w:p w:rsidR="00000000" w:rsidDel="00000000" w:rsidP="00000000" w:rsidRDefault="00000000" w:rsidRPr="00000000" w14:paraId="00000082">
      <w:pPr>
        <w:jc w:val="both"/>
        <w:rPr/>
      </w:pPr>
      <w:r w:rsidDel="00000000" w:rsidR="00000000" w:rsidRPr="00000000">
        <w:rPr>
          <w:b w:val="1"/>
          <w:rtl w:val="0"/>
        </w:rPr>
        <w:t xml:space="preserve">Observaciones: </w:t>
      </w:r>
      <w:r w:rsidDel="00000000" w:rsidR="00000000" w:rsidRPr="00000000">
        <w:rPr>
          <w:rtl w:val="0"/>
        </w:rPr>
        <w:t xml:space="preserve">Se cuenta con los procedimientos de revisión de actos administrativos, sin embargo, los lineamientos detallados para la revisión de los actos administrativos no se tiene.</w:t>
      </w:r>
    </w:p>
    <w:p w:rsidR="00000000" w:rsidDel="00000000" w:rsidP="00000000" w:rsidRDefault="00000000" w:rsidRPr="00000000" w14:paraId="00000083">
      <w:pPr>
        <w:jc w:val="both"/>
        <w:rPr>
          <w:b w:val="1"/>
        </w:rPr>
      </w:pPr>
      <w:r w:rsidDel="00000000" w:rsidR="00000000" w:rsidRPr="00000000">
        <w:rPr>
          <w:rtl w:val="0"/>
        </w:rPr>
      </w:r>
    </w:p>
    <w:p w:rsidR="00000000" w:rsidDel="00000000" w:rsidP="00000000" w:rsidRDefault="00000000" w:rsidRPr="00000000" w14:paraId="00000084">
      <w:pPr>
        <w:jc w:val="both"/>
        <w:rPr>
          <w:b w:val="1"/>
        </w:rPr>
      </w:pPr>
      <w:r w:rsidDel="00000000" w:rsidR="00000000" w:rsidRPr="00000000">
        <w:rPr>
          <w:rtl w:val="0"/>
        </w:rPr>
      </w:r>
    </w:p>
    <w:p w:rsidR="00000000" w:rsidDel="00000000" w:rsidP="00000000" w:rsidRDefault="00000000" w:rsidRPr="00000000" w14:paraId="00000085">
      <w:pPr>
        <w:jc w:val="both"/>
        <w:rPr>
          <w:b w:val="1"/>
          <w:u w:val="single"/>
          <w:shd w:fill="c9daf8" w:val="clear"/>
        </w:rPr>
      </w:pPr>
      <w:r w:rsidDel="00000000" w:rsidR="00000000" w:rsidRPr="00000000">
        <w:rPr>
          <w:b w:val="1"/>
          <w:u w:val="single"/>
          <w:shd w:fill="c9daf8" w:val="clear"/>
          <w:rtl w:val="0"/>
        </w:rPr>
        <w:t xml:space="preserve">Etapa Publicación de la Regulación</w:t>
      </w:r>
    </w:p>
    <w:p w:rsidR="00000000" w:rsidDel="00000000" w:rsidP="00000000" w:rsidRDefault="00000000" w:rsidRPr="00000000" w14:paraId="00000086">
      <w:pPr>
        <w:jc w:val="both"/>
        <w:rPr>
          <w:b w:val="1"/>
          <w:u w:val="single"/>
          <w:shd w:fill="c9daf8" w:val="clear"/>
        </w:rPr>
      </w:pPr>
      <w:r w:rsidDel="00000000" w:rsidR="00000000" w:rsidRPr="00000000">
        <w:rPr>
          <w:rtl w:val="0"/>
        </w:rPr>
      </w:r>
    </w:p>
    <w:p w:rsidR="00000000" w:rsidDel="00000000" w:rsidP="00000000" w:rsidRDefault="00000000" w:rsidRPr="00000000" w14:paraId="00000087">
      <w:pPr>
        <w:numPr>
          <w:ilvl w:val="0"/>
          <w:numId w:val="1"/>
        </w:numPr>
        <w:ind w:left="720" w:hanging="360"/>
        <w:jc w:val="both"/>
        <w:rPr>
          <w:b w:val="1"/>
          <w:shd w:fill="c9daf8" w:val="clear"/>
        </w:rPr>
      </w:pPr>
      <w:r w:rsidDel="00000000" w:rsidR="00000000" w:rsidRPr="00000000">
        <w:rPr>
          <w:b w:val="1"/>
          <w:shd w:fill="c9daf8" w:val="clear"/>
          <w:rtl w:val="0"/>
        </w:rPr>
        <w:t xml:space="preserve">¿La regulación es publicada siguiendo lo dispuesto por el articulo 65 del C.P.A.C.A?</w:t>
      </w:r>
    </w:p>
    <w:p w:rsidR="00000000" w:rsidDel="00000000" w:rsidP="00000000" w:rsidRDefault="00000000" w:rsidRPr="00000000" w14:paraId="00000088">
      <w:pPr>
        <w:ind w:left="720" w:firstLine="0"/>
        <w:jc w:val="both"/>
        <w:rPr>
          <w:b w:val="1"/>
          <w:shd w:fill="c9daf8" w:val="clear"/>
        </w:rPr>
      </w:pPr>
      <w:r w:rsidDel="00000000" w:rsidR="00000000" w:rsidRPr="00000000">
        <w:rPr>
          <w:b w:val="1"/>
          <w:shd w:fill="c9daf8" w:val="clear"/>
          <w:rtl w:val="0"/>
        </w:rPr>
        <w:t xml:space="preserve">Artículo 65 "Los actos administrativos de carácter general no serán obligatorios mientras no hayan sido publicados en el Diario Oficial o en las gacetas territoriales, según el caso</w:t>
      </w:r>
    </w:p>
    <w:p w:rsidR="00000000" w:rsidDel="00000000" w:rsidP="00000000" w:rsidRDefault="00000000" w:rsidRPr="00000000" w14:paraId="00000089">
      <w:pPr>
        <w:ind w:left="720" w:firstLine="0"/>
        <w:jc w:val="both"/>
        <w:rPr>
          <w:b w:val="1"/>
          <w:shd w:fill="c9daf8" w:val="clear"/>
        </w:rPr>
      </w:pPr>
      <w:r w:rsidDel="00000000" w:rsidR="00000000" w:rsidRPr="00000000">
        <w:rPr>
          <w:b w:val="1"/>
          <w:shd w:fill="c9daf8" w:val="clear"/>
          <w:rtl w:val="0"/>
        </w:rPr>
        <w:t xml:space="preserve">(...)</w:t>
      </w:r>
    </w:p>
    <w:p w:rsidR="00000000" w:rsidDel="00000000" w:rsidP="00000000" w:rsidRDefault="00000000" w:rsidRPr="00000000" w14:paraId="0000008A">
      <w:pPr>
        <w:ind w:left="720" w:firstLine="0"/>
        <w:jc w:val="both"/>
        <w:rPr>
          <w:b w:val="1"/>
          <w:shd w:fill="c9daf8" w:val="clear"/>
        </w:rPr>
      </w:pPr>
      <w:r w:rsidDel="00000000" w:rsidR="00000000" w:rsidRPr="00000000">
        <w:rPr>
          <w:b w:val="1"/>
          <w:shd w:fill="c9daf8" w:val="clear"/>
          <w:rtl w:val="0"/>
        </w:rPr>
        <w:t xml:space="preserve">Las entidades de la administración central y descentralizada de los entes territoriales que no cuenten con un órgano oficial de publicidad podrán divulgar esos actos mediante la fijación de avisos, la distribución de volantes, la inserción en otros medios, la publicación en la página electrónica, o cualquier canal digital habilitado por la entidad, o por bando, en tanto estos medios garanticen amplia divulgación."</w:t>
      </w:r>
    </w:p>
    <w:p w:rsidR="00000000" w:rsidDel="00000000" w:rsidP="00000000" w:rsidRDefault="00000000" w:rsidRPr="00000000" w14:paraId="0000008B">
      <w:pPr>
        <w:ind w:left="720" w:firstLine="0"/>
        <w:jc w:val="both"/>
        <w:rPr>
          <w:b w:val="1"/>
          <w:shd w:fill="c9daf8" w:val="clear"/>
        </w:rPr>
      </w:pPr>
      <w:r w:rsidDel="00000000" w:rsidR="00000000" w:rsidRPr="00000000">
        <w:rPr>
          <w:rtl w:val="0"/>
        </w:rPr>
      </w:r>
    </w:p>
    <w:p w:rsidR="00000000" w:rsidDel="00000000" w:rsidP="00000000" w:rsidRDefault="00000000" w:rsidRPr="00000000" w14:paraId="0000008C">
      <w:pPr>
        <w:jc w:val="both"/>
        <w:rPr>
          <w:b w:val="1"/>
          <w:shd w:fill="c9daf8" w:val="clear"/>
        </w:rPr>
      </w:pPr>
      <w:r w:rsidDel="00000000" w:rsidR="00000000" w:rsidRPr="00000000">
        <w:rPr>
          <w:b w:val="1"/>
          <w:shd w:fill="c9daf8" w:val="clear"/>
          <w:rtl w:val="0"/>
        </w:rPr>
        <w:t xml:space="preserve">SI. </w:t>
      </w:r>
    </w:p>
    <w:p w:rsidR="00000000" w:rsidDel="00000000" w:rsidP="00000000" w:rsidRDefault="00000000" w:rsidRPr="00000000" w14:paraId="0000008D">
      <w:pPr>
        <w:jc w:val="both"/>
        <w:rPr>
          <w:b w:val="1"/>
          <w:shd w:fill="c9daf8" w:val="clear"/>
        </w:rPr>
      </w:pPr>
      <w:r w:rsidDel="00000000" w:rsidR="00000000" w:rsidRPr="00000000">
        <w:rPr>
          <w:rtl w:val="0"/>
        </w:rPr>
      </w:r>
    </w:p>
    <w:p w:rsidR="00000000" w:rsidDel="00000000" w:rsidP="00000000" w:rsidRDefault="00000000" w:rsidRPr="00000000" w14:paraId="0000008E">
      <w:pPr>
        <w:jc w:val="both"/>
        <w:rPr>
          <w:shd w:fill="c9daf8" w:val="clear"/>
        </w:rPr>
      </w:pPr>
      <w:r w:rsidDel="00000000" w:rsidR="00000000" w:rsidRPr="00000000">
        <w:rPr>
          <w:b w:val="1"/>
          <w:shd w:fill="c9daf8" w:val="clear"/>
          <w:rtl w:val="0"/>
        </w:rPr>
        <w:t xml:space="preserve">Observaciones: </w:t>
      </w:r>
      <w:r w:rsidDel="00000000" w:rsidR="00000000" w:rsidRPr="00000000">
        <w:rPr>
          <w:shd w:fill="c9daf8" w:val="clear"/>
          <w:rtl w:val="0"/>
        </w:rPr>
        <w:t xml:space="preserve">Se cuenta con contrato vigente con la Imprenta Nacional por un valor total de $3.982.200 y se publican en Diario Oficial los actos administrativos de contenido general cuando las áreas que los promueven solicitan la publicación en dicho medio. En efecto, con base en el procedimiento de publicidad de actos administrativos (A207PR04), las áreas deben diligenciar el formato de notificación, comunicación y/o publicación de actos administrativos (A207PR04F01) en el cual indican si el acto administrativo se debe publicar en Diario Oficial y/o en página web.</w:t>
      </w:r>
    </w:p>
    <w:p w:rsidR="00000000" w:rsidDel="00000000" w:rsidP="00000000" w:rsidRDefault="00000000" w:rsidRPr="00000000" w14:paraId="0000008F">
      <w:pPr>
        <w:ind w:left="0" w:firstLine="0"/>
        <w:jc w:val="both"/>
        <w:rPr>
          <w:b w:val="1"/>
          <w:highlight w:val="yellow"/>
        </w:rPr>
      </w:pPr>
      <w:r w:rsidDel="00000000" w:rsidR="00000000" w:rsidRPr="00000000">
        <w:rPr>
          <w:rtl w:val="0"/>
        </w:rPr>
      </w:r>
    </w:p>
    <w:p w:rsidR="00000000" w:rsidDel="00000000" w:rsidP="00000000" w:rsidRDefault="00000000" w:rsidRPr="00000000" w14:paraId="00000090">
      <w:pPr>
        <w:ind w:left="720" w:firstLine="0"/>
        <w:jc w:val="both"/>
        <w:rPr>
          <w:b w:val="1"/>
          <w:highlight w:val="yellow"/>
        </w:rPr>
      </w:pPr>
      <w:r w:rsidDel="00000000" w:rsidR="00000000" w:rsidRPr="00000000">
        <w:rPr>
          <w:rtl w:val="0"/>
        </w:rPr>
      </w:r>
    </w:p>
    <w:p w:rsidR="00000000" w:rsidDel="00000000" w:rsidP="00000000" w:rsidRDefault="00000000" w:rsidRPr="00000000" w14:paraId="00000091">
      <w:pPr>
        <w:numPr>
          <w:ilvl w:val="0"/>
          <w:numId w:val="1"/>
        </w:numPr>
        <w:ind w:left="720" w:hanging="360"/>
        <w:jc w:val="both"/>
        <w:rPr>
          <w:b w:val="1"/>
          <w:shd w:fill="c9daf8" w:val="clear"/>
        </w:rPr>
      </w:pPr>
      <w:r w:rsidDel="00000000" w:rsidR="00000000" w:rsidRPr="00000000">
        <w:rPr>
          <w:b w:val="1"/>
          <w:shd w:fill="c9daf8" w:val="clear"/>
          <w:rtl w:val="0"/>
        </w:rPr>
        <w:t xml:space="preserve">Con el fin de divulgar y dar a conocer la regulación, ¿su entidad utiliza alguno de los siguientes canales: página web, fijación de avisos, prensa, radio, TV, redes sociales?</w:t>
      </w:r>
    </w:p>
    <w:p w:rsidR="00000000" w:rsidDel="00000000" w:rsidP="00000000" w:rsidRDefault="00000000" w:rsidRPr="00000000" w14:paraId="00000092">
      <w:pPr>
        <w:jc w:val="both"/>
        <w:rPr>
          <w:b w:val="1"/>
          <w:shd w:fill="c9daf8" w:val="clear"/>
        </w:rPr>
      </w:pPr>
      <w:r w:rsidDel="00000000" w:rsidR="00000000" w:rsidRPr="00000000">
        <w:rPr>
          <w:b w:val="1"/>
          <w:shd w:fill="c9daf8" w:val="clear"/>
          <w:rtl w:val="0"/>
        </w:rPr>
        <w:t xml:space="preserve">SI</w:t>
      </w:r>
    </w:p>
    <w:p w:rsidR="00000000" w:rsidDel="00000000" w:rsidP="00000000" w:rsidRDefault="00000000" w:rsidRPr="00000000" w14:paraId="00000093">
      <w:pPr>
        <w:jc w:val="both"/>
        <w:rPr>
          <w:b w:val="1"/>
          <w:shd w:fill="c9daf8" w:val="clear"/>
        </w:rPr>
      </w:pPr>
      <w:r w:rsidDel="00000000" w:rsidR="00000000" w:rsidRPr="00000000">
        <w:rPr>
          <w:rtl w:val="0"/>
        </w:rPr>
      </w:r>
    </w:p>
    <w:p w:rsidR="00000000" w:rsidDel="00000000" w:rsidP="00000000" w:rsidRDefault="00000000" w:rsidRPr="00000000" w14:paraId="00000094">
      <w:pPr>
        <w:jc w:val="both"/>
        <w:rPr>
          <w:shd w:fill="c9daf8" w:val="clear"/>
        </w:rPr>
      </w:pPr>
      <w:r w:rsidDel="00000000" w:rsidR="00000000" w:rsidRPr="00000000">
        <w:rPr>
          <w:b w:val="1"/>
          <w:shd w:fill="c9daf8" w:val="clear"/>
          <w:rtl w:val="0"/>
        </w:rPr>
        <w:t xml:space="preserve">Observaciones: </w:t>
      </w:r>
      <w:r w:rsidDel="00000000" w:rsidR="00000000" w:rsidRPr="00000000">
        <w:rPr>
          <w:shd w:fill="c9daf8" w:val="clear"/>
          <w:rtl w:val="0"/>
        </w:rPr>
        <w:t xml:space="preserve">En la sección de “Normatividad” del sitio web del Ministerio de Ciencia, Tecnología e Innovación (</w:t>
      </w:r>
      <w:hyperlink r:id="rId6">
        <w:r w:rsidDel="00000000" w:rsidR="00000000" w:rsidRPr="00000000">
          <w:rPr>
            <w:color w:val="0000ff"/>
            <w:u w:val="single"/>
            <w:shd w:fill="c9daf8" w:val="clear"/>
            <w:rtl w:val="0"/>
          </w:rPr>
          <w:t xml:space="preserve">https://minciencias.gov.co/normatividad</w:t>
        </w:r>
      </w:hyperlink>
      <w:r w:rsidDel="00000000" w:rsidR="00000000" w:rsidRPr="00000000">
        <w:rPr>
          <w:shd w:fill="c9daf8" w:val="clear"/>
          <w:rtl w:val="0"/>
        </w:rPr>
        <w:t xml:space="preserve">) se cargan las resoluciones o actos administrativos expedidos cuando las áreas solicitan su publicación en el sitio web de la entidad.</w:t>
      </w:r>
    </w:p>
    <w:p w:rsidR="00000000" w:rsidDel="00000000" w:rsidP="00000000" w:rsidRDefault="00000000" w:rsidRPr="00000000" w14:paraId="00000095">
      <w:pPr>
        <w:jc w:val="both"/>
        <w:rPr>
          <w:b w:val="1"/>
          <w:shd w:fill="c9daf8" w:val="clear"/>
        </w:rPr>
      </w:pPr>
      <w:r w:rsidDel="00000000" w:rsidR="00000000" w:rsidRPr="00000000">
        <w:rPr>
          <w:rtl w:val="0"/>
        </w:rPr>
      </w:r>
    </w:p>
    <w:p w:rsidR="00000000" w:rsidDel="00000000" w:rsidP="00000000" w:rsidRDefault="00000000" w:rsidRPr="00000000" w14:paraId="00000096">
      <w:pPr>
        <w:jc w:val="both"/>
        <w:rPr>
          <w:b w:val="1"/>
          <w:shd w:fill="c9daf8" w:val="clear"/>
        </w:rPr>
      </w:pPr>
      <w:r w:rsidDel="00000000" w:rsidR="00000000" w:rsidRPr="00000000">
        <w:rPr>
          <w:rtl w:val="0"/>
        </w:rPr>
      </w:r>
    </w:p>
    <w:p w:rsidR="00000000" w:rsidDel="00000000" w:rsidP="00000000" w:rsidRDefault="00000000" w:rsidRPr="00000000" w14:paraId="00000097">
      <w:pPr>
        <w:numPr>
          <w:ilvl w:val="0"/>
          <w:numId w:val="1"/>
        </w:numPr>
        <w:ind w:left="720" w:hanging="360"/>
        <w:jc w:val="both"/>
        <w:rPr>
          <w:b w:val="1"/>
          <w:shd w:fill="c9daf8" w:val="clear"/>
        </w:rPr>
      </w:pPr>
      <w:r w:rsidDel="00000000" w:rsidR="00000000" w:rsidRPr="00000000">
        <w:rPr>
          <w:b w:val="1"/>
          <w:shd w:fill="c9daf8" w:val="clear"/>
          <w:rtl w:val="0"/>
        </w:rPr>
        <w:t xml:space="preserve">¿Su entidad cuenta con un procedimiento para realizar la publicación y divulgación del instrumento normativo y/o acto administrativo?</w:t>
      </w:r>
    </w:p>
    <w:p w:rsidR="00000000" w:rsidDel="00000000" w:rsidP="00000000" w:rsidRDefault="00000000" w:rsidRPr="00000000" w14:paraId="00000098">
      <w:pPr>
        <w:jc w:val="both"/>
        <w:rPr>
          <w:b w:val="1"/>
          <w:shd w:fill="c9daf8" w:val="clear"/>
        </w:rPr>
      </w:pPr>
      <w:r w:rsidDel="00000000" w:rsidR="00000000" w:rsidRPr="00000000">
        <w:rPr>
          <w:rtl w:val="0"/>
        </w:rPr>
      </w:r>
    </w:p>
    <w:p w:rsidR="00000000" w:rsidDel="00000000" w:rsidP="00000000" w:rsidRDefault="00000000" w:rsidRPr="00000000" w14:paraId="00000099">
      <w:pPr>
        <w:jc w:val="both"/>
        <w:rPr>
          <w:b w:val="1"/>
          <w:shd w:fill="c9daf8" w:val="clear"/>
        </w:rPr>
      </w:pPr>
      <w:r w:rsidDel="00000000" w:rsidR="00000000" w:rsidRPr="00000000">
        <w:rPr>
          <w:b w:val="1"/>
          <w:shd w:fill="c9daf8" w:val="clear"/>
          <w:rtl w:val="0"/>
        </w:rPr>
        <w:t xml:space="preserve">SI</w:t>
      </w:r>
    </w:p>
    <w:p w:rsidR="00000000" w:rsidDel="00000000" w:rsidP="00000000" w:rsidRDefault="00000000" w:rsidRPr="00000000" w14:paraId="0000009A">
      <w:pPr>
        <w:jc w:val="both"/>
        <w:rPr>
          <w:b w:val="1"/>
          <w:shd w:fill="c9daf8" w:val="clear"/>
        </w:rPr>
      </w:pPr>
      <w:r w:rsidDel="00000000" w:rsidR="00000000" w:rsidRPr="00000000">
        <w:rPr>
          <w:rtl w:val="0"/>
        </w:rPr>
      </w:r>
    </w:p>
    <w:p w:rsidR="00000000" w:rsidDel="00000000" w:rsidP="00000000" w:rsidRDefault="00000000" w:rsidRPr="00000000" w14:paraId="0000009B">
      <w:pPr>
        <w:jc w:val="both"/>
        <w:rPr>
          <w:shd w:fill="c9daf8" w:val="clear"/>
        </w:rPr>
      </w:pPr>
      <w:r w:rsidDel="00000000" w:rsidR="00000000" w:rsidRPr="00000000">
        <w:rPr>
          <w:b w:val="1"/>
          <w:shd w:fill="c9daf8" w:val="clear"/>
          <w:rtl w:val="0"/>
        </w:rPr>
        <w:t xml:space="preserve">Observaciones: </w:t>
      </w:r>
      <w:r w:rsidDel="00000000" w:rsidR="00000000" w:rsidRPr="00000000">
        <w:rPr>
          <w:shd w:fill="c9daf8" w:val="clear"/>
          <w:rtl w:val="0"/>
        </w:rPr>
        <w:t xml:space="preserve">Se cuenta con el procedimiento de publicidad de actos administrativos (A207PR04). Este procedimiento ya está actualizado y se espera que en los próximos días se formalice la actualización en el sistema de información de la entidad.</w:t>
      </w:r>
    </w:p>
    <w:p w:rsidR="00000000" w:rsidDel="00000000" w:rsidP="00000000" w:rsidRDefault="00000000" w:rsidRPr="00000000" w14:paraId="0000009C">
      <w:pPr>
        <w:jc w:val="both"/>
        <w:rPr>
          <w:b w:val="1"/>
          <w:highlight w:val="yellow"/>
        </w:rPr>
      </w:pPr>
      <w:r w:rsidDel="00000000" w:rsidR="00000000" w:rsidRPr="00000000">
        <w:rPr>
          <w:rtl w:val="0"/>
        </w:rPr>
      </w:r>
    </w:p>
    <w:p w:rsidR="00000000" w:rsidDel="00000000" w:rsidP="00000000" w:rsidRDefault="00000000" w:rsidRPr="00000000" w14:paraId="0000009D">
      <w:pPr>
        <w:jc w:val="both"/>
        <w:rPr>
          <w:b w:val="1"/>
        </w:rPr>
      </w:pPr>
      <w:r w:rsidDel="00000000" w:rsidR="00000000" w:rsidRPr="00000000">
        <w:rPr>
          <w:rtl w:val="0"/>
        </w:rPr>
      </w:r>
    </w:p>
    <w:p w:rsidR="00000000" w:rsidDel="00000000" w:rsidP="00000000" w:rsidRDefault="00000000" w:rsidRPr="00000000" w14:paraId="0000009E">
      <w:pPr>
        <w:jc w:val="both"/>
        <w:rPr>
          <w:b w:val="1"/>
          <w:u w:val="single"/>
        </w:rPr>
      </w:pPr>
      <w:r w:rsidDel="00000000" w:rsidR="00000000" w:rsidRPr="00000000">
        <w:rPr>
          <w:b w:val="1"/>
          <w:u w:val="single"/>
          <w:rtl w:val="0"/>
        </w:rPr>
        <w:t xml:space="preserve">Etapa Generación de inventario normativo</w:t>
      </w:r>
    </w:p>
    <w:p w:rsidR="00000000" w:rsidDel="00000000" w:rsidP="00000000" w:rsidRDefault="00000000" w:rsidRPr="00000000" w14:paraId="0000009F">
      <w:pPr>
        <w:jc w:val="both"/>
        <w:rPr>
          <w:b w:val="1"/>
          <w:u w:val="single"/>
        </w:rPr>
      </w:pPr>
      <w:r w:rsidDel="00000000" w:rsidR="00000000" w:rsidRPr="00000000">
        <w:rPr>
          <w:rtl w:val="0"/>
        </w:rPr>
      </w:r>
    </w:p>
    <w:p w:rsidR="00000000" w:rsidDel="00000000" w:rsidP="00000000" w:rsidRDefault="00000000" w:rsidRPr="00000000" w14:paraId="000000A0">
      <w:pPr>
        <w:numPr>
          <w:ilvl w:val="0"/>
          <w:numId w:val="1"/>
        </w:numPr>
        <w:ind w:left="720" w:hanging="360"/>
        <w:jc w:val="both"/>
        <w:rPr>
          <w:b w:val="1"/>
        </w:rPr>
      </w:pPr>
      <w:r w:rsidDel="00000000" w:rsidR="00000000" w:rsidRPr="00000000">
        <w:rPr>
          <w:b w:val="1"/>
          <w:rtl w:val="0"/>
        </w:rPr>
        <w:t xml:space="preserve">¿Su entidad cuenta con un inventario normativo (normograma) consolidado y actualizado?</w:t>
      </w:r>
    </w:p>
    <w:p w:rsidR="00000000" w:rsidDel="00000000" w:rsidP="00000000" w:rsidRDefault="00000000" w:rsidRPr="00000000" w14:paraId="000000A1">
      <w:pPr>
        <w:ind w:left="720" w:firstLine="0"/>
        <w:jc w:val="both"/>
        <w:rPr>
          <w:b w:val="1"/>
        </w:rPr>
      </w:pPr>
      <w:r w:rsidDel="00000000" w:rsidR="00000000" w:rsidRPr="00000000">
        <w:rPr>
          <w:b w:val="1"/>
          <w:rtl w:val="0"/>
        </w:rPr>
        <w:t xml:space="preserve">*Inventario normativo: Registro ordenado y sistemático del conjunto de instrumentos regulatorios vigentes, identificando la cantidad, tipo y características de actos administrativos expedidos.</w:t>
      </w:r>
    </w:p>
    <w:p w:rsidR="00000000" w:rsidDel="00000000" w:rsidP="00000000" w:rsidRDefault="00000000" w:rsidRPr="00000000" w14:paraId="000000A2">
      <w:pPr>
        <w:jc w:val="both"/>
        <w:rPr>
          <w:b w:val="1"/>
        </w:rPr>
      </w:pPr>
      <w:r w:rsidDel="00000000" w:rsidR="00000000" w:rsidRPr="00000000">
        <w:rPr>
          <w:rtl w:val="0"/>
        </w:rPr>
      </w:r>
    </w:p>
    <w:p w:rsidR="00000000" w:rsidDel="00000000" w:rsidP="00000000" w:rsidRDefault="00000000" w:rsidRPr="00000000" w14:paraId="000000A3">
      <w:pPr>
        <w:jc w:val="both"/>
        <w:rPr>
          <w:b w:val="1"/>
        </w:rPr>
      </w:pPr>
      <w:r w:rsidDel="00000000" w:rsidR="00000000" w:rsidRPr="00000000">
        <w:rPr>
          <w:b w:val="1"/>
          <w:rtl w:val="0"/>
        </w:rPr>
        <w:t xml:space="preserve">SI</w:t>
      </w:r>
    </w:p>
    <w:p w:rsidR="00000000" w:rsidDel="00000000" w:rsidP="00000000" w:rsidRDefault="00000000" w:rsidRPr="00000000" w14:paraId="000000A4">
      <w:pPr>
        <w:jc w:val="both"/>
        <w:rPr>
          <w:b w:val="1"/>
        </w:rPr>
      </w:pPr>
      <w:r w:rsidDel="00000000" w:rsidR="00000000" w:rsidRPr="00000000">
        <w:rPr>
          <w:rtl w:val="0"/>
        </w:rPr>
      </w:r>
    </w:p>
    <w:p w:rsidR="00000000" w:rsidDel="00000000" w:rsidP="00000000" w:rsidRDefault="00000000" w:rsidRPr="00000000" w14:paraId="000000A5">
      <w:pPr>
        <w:jc w:val="both"/>
        <w:rPr/>
      </w:pPr>
      <w:r w:rsidDel="00000000" w:rsidR="00000000" w:rsidRPr="00000000">
        <w:rPr>
          <w:b w:val="1"/>
          <w:rtl w:val="0"/>
        </w:rPr>
        <w:t xml:space="preserve">Observaciones: </w:t>
      </w:r>
      <w:r w:rsidDel="00000000" w:rsidR="00000000" w:rsidRPr="00000000">
        <w:rPr>
          <w:rtl w:val="0"/>
        </w:rPr>
        <w:t xml:space="preserve">El normograma se encuentra publicado en página web y en constante actualización con apoyo de las áreas del Ministerio.</w:t>
      </w:r>
    </w:p>
    <w:p w:rsidR="00000000" w:rsidDel="00000000" w:rsidP="00000000" w:rsidRDefault="00000000" w:rsidRPr="00000000" w14:paraId="000000A6">
      <w:pPr>
        <w:ind w:left="720" w:firstLine="0"/>
        <w:jc w:val="both"/>
        <w:rPr>
          <w:b w:val="1"/>
        </w:rPr>
      </w:pPr>
      <w:r w:rsidDel="00000000" w:rsidR="00000000" w:rsidRPr="00000000">
        <w:rPr>
          <w:rtl w:val="0"/>
        </w:rPr>
      </w:r>
    </w:p>
    <w:p w:rsidR="00000000" w:rsidDel="00000000" w:rsidP="00000000" w:rsidRDefault="00000000" w:rsidRPr="00000000" w14:paraId="000000A7">
      <w:pPr>
        <w:numPr>
          <w:ilvl w:val="0"/>
          <w:numId w:val="1"/>
        </w:numPr>
        <w:ind w:left="720" w:hanging="360"/>
        <w:jc w:val="both"/>
        <w:rPr>
          <w:b w:val="1"/>
        </w:rPr>
      </w:pPr>
      <w:r w:rsidDel="00000000" w:rsidR="00000000" w:rsidRPr="00000000">
        <w:rPr>
          <w:b w:val="1"/>
          <w:rtl w:val="0"/>
        </w:rPr>
        <w:t xml:space="preserve">¿Emplea herramientas digitales para la consolidación y/o actualización de su inventario normativo (normograma)?</w:t>
      </w:r>
    </w:p>
    <w:p w:rsidR="00000000" w:rsidDel="00000000" w:rsidP="00000000" w:rsidRDefault="00000000" w:rsidRPr="00000000" w14:paraId="000000A8">
      <w:pPr>
        <w:jc w:val="both"/>
        <w:rPr>
          <w:b w:val="1"/>
        </w:rPr>
      </w:pPr>
      <w:r w:rsidDel="00000000" w:rsidR="00000000" w:rsidRPr="00000000">
        <w:rPr>
          <w:b w:val="1"/>
          <w:rtl w:val="0"/>
        </w:rPr>
        <w:t xml:space="preserve">NO</w:t>
      </w:r>
    </w:p>
    <w:p w:rsidR="00000000" w:rsidDel="00000000" w:rsidP="00000000" w:rsidRDefault="00000000" w:rsidRPr="00000000" w14:paraId="000000A9">
      <w:pPr>
        <w:jc w:val="both"/>
        <w:rPr>
          <w:b w:val="1"/>
        </w:rPr>
      </w:pPr>
      <w:r w:rsidDel="00000000" w:rsidR="00000000" w:rsidRPr="00000000">
        <w:rPr>
          <w:rtl w:val="0"/>
        </w:rPr>
      </w:r>
    </w:p>
    <w:p w:rsidR="00000000" w:rsidDel="00000000" w:rsidP="00000000" w:rsidRDefault="00000000" w:rsidRPr="00000000" w14:paraId="000000AA">
      <w:pPr>
        <w:jc w:val="both"/>
        <w:rPr/>
      </w:pPr>
      <w:r w:rsidDel="00000000" w:rsidR="00000000" w:rsidRPr="00000000">
        <w:rPr>
          <w:b w:val="1"/>
          <w:rtl w:val="0"/>
        </w:rPr>
        <w:t xml:space="preserve">Observaciones: </w:t>
      </w:r>
      <w:r w:rsidDel="00000000" w:rsidR="00000000" w:rsidRPr="00000000">
        <w:rPr>
          <w:rtl w:val="0"/>
        </w:rPr>
        <w:t xml:space="preserve">El Ministerio podría considerar la implementación de alguna herramienta digital para la la consolidación y/o actualización.</w:t>
      </w:r>
    </w:p>
    <w:p w:rsidR="00000000" w:rsidDel="00000000" w:rsidP="00000000" w:rsidRDefault="00000000" w:rsidRPr="00000000" w14:paraId="000000AB">
      <w:pPr>
        <w:jc w:val="both"/>
        <w:rPr>
          <w:b w:val="1"/>
        </w:rPr>
      </w:pPr>
      <w:r w:rsidDel="00000000" w:rsidR="00000000" w:rsidRPr="00000000">
        <w:rPr>
          <w:rtl w:val="0"/>
        </w:rPr>
      </w:r>
    </w:p>
    <w:p w:rsidR="00000000" w:rsidDel="00000000" w:rsidP="00000000" w:rsidRDefault="00000000" w:rsidRPr="00000000" w14:paraId="000000AC">
      <w:pPr>
        <w:jc w:val="both"/>
        <w:rPr>
          <w:b w:val="1"/>
        </w:rPr>
      </w:pPr>
      <w:r w:rsidDel="00000000" w:rsidR="00000000" w:rsidRPr="00000000">
        <w:rPr>
          <w:rtl w:val="0"/>
        </w:rPr>
      </w:r>
    </w:p>
    <w:p w:rsidR="00000000" w:rsidDel="00000000" w:rsidP="00000000" w:rsidRDefault="00000000" w:rsidRPr="00000000" w14:paraId="000000AD">
      <w:pPr>
        <w:numPr>
          <w:ilvl w:val="0"/>
          <w:numId w:val="1"/>
        </w:numPr>
        <w:ind w:left="720" w:hanging="360"/>
        <w:jc w:val="both"/>
        <w:rPr>
          <w:b w:val="1"/>
        </w:rPr>
      </w:pPr>
      <w:r w:rsidDel="00000000" w:rsidR="00000000" w:rsidRPr="00000000">
        <w:rPr>
          <w:b w:val="1"/>
          <w:rtl w:val="0"/>
        </w:rPr>
        <w:t xml:space="preserve">¿Su entidad cuenta con un procedimiento para consolidar y actualizar el inventario normativo (normograma)?</w:t>
      </w:r>
    </w:p>
    <w:p w:rsidR="00000000" w:rsidDel="00000000" w:rsidP="00000000" w:rsidRDefault="00000000" w:rsidRPr="00000000" w14:paraId="000000AE">
      <w:pPr>
        <w:jc w:val="both"/>
        <w:rPr>
          <w:b w:val="1"/>
        </w:rPr>
      </w:pPr>
      <w:r w:rsidDel="00000000" w:rsidR="00000000" w:rsidRPr="00000000">
        <w:rPr>
          <w:rtl w:val="0"/>
        </w:rPr>
      </w:r>
    </w:p>
    <w:p w:rsidR="00000000" w:rsidDel="00000000" w:rsidP="00000000" w:rsidRDefault="00000000" w:rsidRPr="00000000" w14:paraId="000000AF">
      <w:pPr>
        <w:jc w:val="both"/>
        <w:rPr>
          <w:b w:val="1"/>
        </w:rPr>
      </w:pPr>
      <w:r w:rsidDel="00000000" w:rsidR="00000000" w:rsidRPr="00000000">
        <w:rPr>
          <w:b w:val="1"/>
          <w:rtl w:val="0"/>
        </w:rPr>
        <w:t xml:space="preserve">SI</w:t>
      </w:r>
    </w:p>
    <w:p w:rsidR="00000000" w:rsidDel="00000000" w:rsidP="00000000" w:rsidRDefault="00000000" w:rsidRPr="00000000" w14:paraId="000000B0">
      <w:pPr>
        <w:jc w:val="both"/>
        <w:rPr>
          <w:b w:val="1"/>
        </w:rPr>
      </w:pPr>
      <w:r w:rsidDel="00000000" w:rsidR="00000000" w:rsidRPr="00000000">
        <w:rPr>
          <w:rtl w:val="0"/>
        </w:rPr>
      </w:r>
    </w:p>
    <w:p w:rsidR="00000000" w:rsidDel="00000000" w:rsidP="00000000" w:rsidRDefault="00000000" w:rsidRPr="00000000" w14:paraId="000000B1">
      <w:pPr>
        <w:jc w:val="both"/>
        <w:rPr/>
      </w:pPr>
      <w:r w:rsidDel="00000000" w:rsidR="00000000" w:rsidRPr="00000000">
        <w:rPr>
          <w:b w:val="1"/>
          <w:rtl w:val="0"/>
        </w:rPr>
        <w:t xml:space="preserve">Observaciones: </w:t>
      </w:r>
      <w:r w:rsidDel="00000000" w:rsidR="00000000" w:rsidRPr="00000000">
        <w:rPr>
          <w:rtl w:val="0"/>
        </w:rPr>
        <w:t xml:space="preserve">El Ministerio cuenta con el procedimiento de Depuración Normativa, sin embargo, este procedimiento debe ajustarse para establecer la diferencia entre depuración normativa e inventario normativo.</w:t>
      </w:r>
    </w:p>
    <w:p w:rsidR="00000000" w:rsidDel="00000000" w:rsidP="00000000" w:rsidRDefault="00000000" w:rsidRPr="00000000" w14:paraId="000000B2">
      <w:pPr>
        <w:jc w:val="both"/>
        <w:rPr>
          <w:b w:val="1"/>
        </w:rPr>
      </w:pPr>
      <w:r w:rsidDel="00000000" w:rsidR="00000000" w:rsidRPr="00000000">
        <w:rPr>
          <w:rtl w:val="0"/>
        </w:rPr>
      </w:r>
    </w:p>
    <w:p w:rsidR="00000000" w:rsidDel="00000000" w:rsidP="00000000" w:rsidRDefault="00000000" w:rsidRPr="00000000" w14:paraId="000000B3">
      <w:pPr>
        <w:jc w:val="both"/>
        <w:rPr>
          <w:b w:val="1"/>
        </w:rPr>
      </w:pPr>
      <w:r w:rsidDel="00000000" w:rsidR="00000000" w:rsidRPr="00000000">
        <w:rPr>
          <w:rtl w:val="0"/>
        </w:rPr>
      </w:r>
    </w:p>
    <w:p w:rsidR="00000000" w:rsidDel="00000000" w:rsidP="00000000" w:rsidRDefault="00000000" w:rsidRPr="00000000" w14:paraId="000000B4">
      <w:pPr>
        <w:numPr>
          <w:ilvl w:val="0"/>
          <w:numId w:val="1"/>
        </w:numPr>
        <w:ind w:left="720" w:hanging="360"/>
        <w:jc w:val="both"/>
        <w:rPr>
          <w:b w:val="1"/>
        </w:rPr>
      </w:pPr>
      <w:r w:rsidDel="00000000" w:rsidR="00000000" w:rsidRPr="00000000">
        <w:rPr>
          <w:b w:val="1"/>
          <w:rtl w:val="0"/>
        </w:rPr>
        <w:t xml:space="preserve">¿Su entidad cuenta con un inventario normativo (normograma) accesible a la ciudadanía?</w:t>
      </w:r>
    </w:p>
    <w:p w:rsidR="00000000" w:rsidDel="00000000" w:rsidP="00000000" w:rsidRDefault="00000000" w:rsidRPr="00000000" w14:paraId="000000B5">
      <w:pPr>
        <w:jc w:val="both"/>
        <w:rPr>
          <w:b w:val="1"/>
        </w:rPr>
      </w:pPr>
      <w:r w:rsidDel="00000000" w:rsidR="00000000" w:rsidRPr="00000000">
        <w:rPr>
          <w:b w:val="1"/>
          <w:rtl w:val="0"/>
        </w:rPr>
        <w:t xml:space="preserve">SI</w:t>
      </w:r>
    </w:p>
    <w:p w:rsidR="00000000" w:rsidDel="00000000" w:rsidP="00000000" w:rsidRDefault="00000000" w:rsidRPr="00000000" w14:paraId="000000B6">
      <w:pPr>
        <w:jc w:val="both"/>
        <w:rPr>
          <w:b w:val="1"/>
        </w:rPr>
      </w:pPr>
      <w:r w:rsidDel="00000000" w:rsidR="00000000" w:rsidRPr="00000000">
        <w:rPr>
          <w:rtl w:val="0"/>
        </w:rPr>
      </w:r>
    </w:p>
    <w:p w:rsidR="00000000" w:rsidDel="00000000" w:rsidP="00000000" w:rsidRDefault="00000000" w:rsidRPr="00000000" w14:paraId="000000B7">
      <w:pPr>
        <w:jc w:val="both"/>
        <w:rPr/>
      </w:pPr>
      <w:r w:rsidDel="00000000" w:rsidR="00000000" w:rsidRPr="00000000">
        <w:rPr>
          <w:b w:val="1"/>
          <w:rtl w:val="0"/>
        </w:rPr>
        <w:t xml:space="preserve">Observaciones: </w:t>
      </w:r>
      <w:r w:rsidDel="00000000" w:rsidR="00000000" w:rsidRPr="00000000">
        <w:rPr>
          <w:rtl w:val="0"/>
        </w:rPr>
        <w:t xml:space="preserve">El normograma se publica en la página web en la sección de transparencia, sin embargo, este no se encuentra muy visible y debe ajustarse su ubicación para facilitar el acceso a la ciudadanía.</w:t>
      </w:r>
    </w:p>
    <w:p w:rsidR="00000000" w:rsidDel="00000000" w:rsidP="00000000" w:rsidRDefault="00000000" w:rsidRPr="00000000" w14:paraId="000000B8">
      <w:pPr>
        <w:jc w:val="both"/>
        <w:rPr>
          <w:b w:val="1"/>
        </w:rPr>
      </w:pPr>
      <w:r w:rsidDel="00000000" w:rsidR="00000000" w:rsidRPr="00000000">
        <w:rPr>
          <w:rtl w:val="0"/>
        </w:rPr>
      </w:r>
    </w:p>
    <w:p w:rsidR="00000000" w:rsidDel="00000000" w:rsidP="00000000" w:rsidRDefault="00000000" w:rsidRPr="00000000" w14:paraId="000000B9">
      <w:pPr>
        <w:jc w:val="both"/>
        <w:rPr>
          <w:b w:val="1"/>
        </w:rPr>
      </w:pPr>
      <w:r w:rsidDel="00000000" w:rsidR="00000000" w:rsidRPr="00000000">
        <w:rPr>
          <w:rtl w:val="0"/>
        </w:rPr>
      </w:r>
    </w:p>
    <w:p w:rsidR="00000000" w:rsidDel="00000000" w:rsidP="00000000" w:rsidRDefault="00000000" w:rsidRPr="00000000" w14:paraId="000000BA">
      <w:pPr>
        <w:jc w:val="both"/>
        <w:rPr>
          <w:b w:val="1"/>
          <w:u w:val="single"/>
        </w:rPr>
      </w:pPr>
      <w:r w:rsidDel="00000000" w:rsidR="00000000" w:rsidRPr="00000000">
        <w:rPr>
          <w:b w:val="1"/>
          <w:u w:val="single"/>
          <w:rtl w:val="0"/>
        </w:rPr>
        <w:t xml:space="preserve">Etapa Evaluación (Ex Post)</w:t>
      </w:r>
    </w:p>
    <w:p w:rsidR="00000000" w:rsidDel="00000000" w:rsidP="00000000" w:rsidRDefault="00000000" w:rsidRPr="00000000" w14:paraId="000000BB">
      <w:pPr>
        <w:jc w:val="both"/>
        <w:rPr>
          <w:b w:val="1"/>
          <w:u w:val="single"/>
        </w:rPr>
      </w:pPr>
      <w:r w:rsidDel="00000000" w:rsidR="00000000" w:rsidRPr="00000000">
        <w:rPr>
          <w:rtl w:val="0"/>
        </w:rPr>
      </w:r>
    </w:p>
    <w:p w:rsidR="00000000" w:rsidDel="00000000" w:rsidP="00000000" w:rsidRDefault="00000000" w:rsidRPr="00000000" w14:paraId="000000BC">
      <w:pPr>
        <w:numPr>
          <w:ilvl w:val="0"/>
          <w:numId w:val="1"/>
        </w:numPr>
        <w:ind w:left="720" w:hanging="360"/>
        <w:jc w:val="both"/>
        <w:rPr>
          <w:b w:val="1"/>
        </w:rPr>
      </w:pPr>
      <w:r w:rsidDel="00000000" w:rsidR="00000000" w:rsidRPr="00000000">
        <w:rPr>
          <w:b w:val="1"/>
          <w:rtl w:val="0"/>
        </w:rPr>
        <w:t xml:space="preserve">¿La entidad ha realizado evaluaciones posteriores a la expedición de la regulación?</w:t>
      </w:r>
    </w:p>
    <w:p w:rsidR="00000000" w:rsidDel="00000000" w:rsidP="00000000" w:rsidRDefault="00000000" w:rsidRPr="00000000" w14:paraId="000000BD">
      <w:pPr>
        <w:ind w:left="720" w:firstLine="0"/>
        <w:jc w:val="both"/>
        <w:rPr>
          <w:b w:val="1"/>
        </w:rPr>
      </w:pPr>
      <w:r w:rsidDel="00000000" w:rsidR="00000000" w:rsidRPr="00000000">
        <w:rPr>
          <w:b w:val="1"/>
          <w:rtl w:val="0"/>
        </w:rPr>
        <w:t xml:space="preserve">Se entiende por evaluación ex post (evaluaciones posteriores a la expedición de la regulación) a la evaluación analítica de los impactos o efectos de la regulación, o de un conjunto de regulaciones relacionadas entre sí, posterior a su implementación, con la finalidad de establecer si esta cumplió con los objetivos para los cuales fue diseñada.</w:t>
      </w:r>
    </w:p>
    <w:p w:rsidR="00000000" w:rsidDel="00000000" w:rsidP="00000000" w:rsidRDefault="00000000" w:rsidRPr="00000000" w14:paraId="000000BE">
      <w:pPr>
        <w:ind w:left="720" w:firstLine="0"/>
        <w:jc w:val="both"/>
        <w:rPr>
          <w:b w:val="1"/>
        </w:rPr>
      </w:pPr>
      <w:r w:rsidDel="00000000" w:rsidR="00000000" w:rsidRPr="00000000">
        <w:rPr>
          <w:rtl w:val="0"/>
        </w:rPr>
      </w:r>
    </w:p>
    <w:p w:rsidR="00000000" w:rsidDel="00000000" w:rsidP="00000000" w:rsidRDefault="00000000" w:rsidRPr="00000000" w14:paraId="000000BF">
      <w:pPr>
        <w:jc w:val="both"/>
        <w:rPr>
          <w:b w:val="1"/>
        </w:rPr>
      </w:pPr>
      <w:r w:rsidDel="00000000" w:rsidR="00000000" w:rsidRPr="00000000">
        <w:rPr>
          <w:b w:val="1"/>
          <w:rtl w:val="0"/>
        </w:rPr>
        <w:t xml:space="preserve">NO</w:t>
      </w:r>
    </w:p>
    <w:p w:rsidR="00000000" w:rsidDel="00000000" w:rsidP="00000000" w:rsidRDefault="00000000" w:rsidRPr="00000000" w14:paraId="000000C0">
      <w:pPr>
        <w:jc w:val="both"/>
        <w:rPr>
          <w:b w:val="1"/>
        </w:rPr>
      </w:pPr>
      <w:r w:rsidDel="00000000" w:rsidR="00000000" w:rsidRPr="00000000">
        <w:rPr>
          <w:rtl w:val="0"/>
        </w:rPr>
      </w:r>
    </w:p>
    <w:p w:rsidR="00000000" w:rsidDel="00000000" w:rsidP="00000000" w:rsidRDefault="00000000" w:rsidRPr="00000000" w14:paraId="000000C1">
      <w:pPr>
        <w:numPr>
          <w:ilvl w:val="0"/>
          <w:numId w:val="1"/>
        </w:numPr>
        <w:ind w:left="720" w:hanging="360"/>
        <w:jc w:val="both"/>
        <w:rPr>
          <w:b w:val="1"/>
        </w:rPr>
      </w:pPr>
      <w:r w:rsidDel="00000000" w:rsidR="00000000" w:rsidRPr="00000000">
        <w:rPr>
          <w:b w:val="1"/>
          <w:rtl w:val="0"/>
        </w:rPr>
        <w:t xml:space="preserve">¿Su entidad cuenta con un proceso o procedimiento para realizar la evaluación ex post de la regulación?</w:t>
      </w:r>
    </w:p>
    <w:p w:rsidR="00000000" w:rsidDel="00000000" w:rsidP="00000000" w:rsidRDefault="00000000" w:rsidRPr="00000000" w14:paraId="000000C2">
      <w:pPr>
        <w:jc w:val="both"/>
        <w:rPr>
          <w:b w:val="1"/>
        </w:rPr>
      </w:pPr>
      <w:r w:rsidDel="00000000" w:rsidR="00000000" w:rsidRPr="00000000">
        <w:rPr>
          <w:rtl w:val="0"/>
        </w:rPr>
      </w:r>
    </w:p>
    <w:p w:rsidR="00000000" w:rsidDel="00000000" w:rsidP="00000000" w:rsidRDefault="00000000" w:rsidRPr="00000000" w14:paraId="000000C3">
      <w:pPr>
        <w:jc w:val="both"/>
        <w:rPr>
          <w:b w:val="1"/>
        </w:rPr>
      </w:pPr>
      <w:r w:rsidDel="00000000" w:rsidR="00000000" w:rsidRPr="00000000">
        <w:rPr>
          <w:b w:val="1"/>
          <w:rtl w:val="0"/>
        </w:rPr>
        <w:t xml:space="preserve">NO</w:t>
      </w:r>
    </w:p>
    <w:p w:rsidR="00000000" w:rsidDel="00000000" w:rsidP="00000000" w:rsidRDefault="00000000" w:rsidRPr="00000000" w14:paraId="000000C4">
      <w:pPr>
        <w:jc w:val="both"/>
        <w:rPr>
          <w:b w:val="1"/>
        </w:rPr>
      </w:pPr>
      <w:r w:rsidDel="00000000" w:rsidR="00000000" w:rsidRPr="00000000">
        <w:rPr>
          <w:rtl w:val="0"/>
        </w:rPr>
      </w:r>
    </w:p>
    <w:p w:rsidR="00000000" w:rsidDel="00000000" w:rsidP="00000000" w:rsidRDefault="00000000" w:rsidRPr="00000000" w14:paraId="000000C5">
      <w:pPr>
        <w:jc w:val="both"/>
        <w:rPr>
          <w:b w:val="1"/>
        </w:rPr>
      </w:pPr>
      <w:r w:rsidDel="00000000" w:rsidR="00000000" w:rsidRPr="00000000">
        <w:rPr>
          <w:rtl w:val="0"/>
        </w:rPr>
      </w:r>
    </w:p>
    <w:p w:rsidR="00000000" w:rsidDel="00000000" w:rsidP="00000000" w:rsidRDefault="00000000" w:rsidRPr="00000000" w14:paraId="000000C6">
      <w:pPr>
        <w:jc w:val="both"/>
        <w:rPr>
          <w:b w:val="1"/>
          <w:u w:val="single"/>
        </w:rPr>
      </w:pPr>
      <w:r w:rsidDel="00000000" w:rsidR="00000000" w:rsidRPr="00000000">
        <w:rPr>
          <w:b w:val="1"/>
          <w:u w:val="single"/>
          <w:rtl w:val="0"/>
        </w:rPr>
        <w:t xml:space="preserve">Etapa Depuración Normativa</w:t>
      </w:r>
    </w:p>
    <w:p w:rsidR="00000000" w:rsidDel="00000000" w:rsidP="00000000" w:rsidRDefault="00000000" w:rsidRPr="00000000" w14:paraId="000000C7">
      <w:pPr>
        <w:jc w:val="both"/>
        <w:rPr>
          <w:b w:val="1"/>
          <w:u w:val="single"/>
        </w:rPr>
      </w:pPr>
      <w:r w:rsidDel="00000000" w:rsidR="00000000" w:rsidRPr="00000000">
        <w:rPr>
          <w:rtl w:val="0"/>
        </w:rPr>
      </w:r>
    </w:p>
    <w:p w:rsidR="00000000" w:rsidDel="00000000" w:rsidP="00000000" w:rsidRDefault="00000000" w:rsidRPr="00000000" w14:paraId="000000C8">
      <w:pPr>
        <w:numPr>
          <w:ilvl w:val="0"/>
          <w:numId w:val="1"/>
        </w:numPr>
        <w:ind w:left="720" w:hanging="360"/>
        <w:jc w:val="both"/>
        <w:rPr>
          <w:b w:val="1"/>
        </w:rPr>
      </w:pPr>
      <w:r w:rsidDel="00000000" w:rsidR="00000000" w:rsidRPr="00000000">
        <w:rPr>
          <w:b w:val="1"/>
          <w:rtl w:val="0"/>
        </w:rPr>
        <w:t xml:space="preserve">¿Su entidad ha realizado ejercicios de depuración normativa?</w:t>
      </w:r>
    </w:p>
    <w:p w:rsidR="00000000" w:rsidDel="00000000" w:rsidP="00000000" w:rsidRDefault="00000000" w:rsidRPr="00000000" w14:paraId="000000C9">
      <w:pPr>
        <w:ind w:left="720" w:firstLine="0"/>
        <w:jc w:val="both"/>
        <w:rPr>
          <w:b w:val="1"/>
        </w:rPr>
      </w:pPr>
      <w:r w:rsidDel="00000000" w:rsidR="00000000" w:rsidRPr="00000000">
        <w:rPr>
          <w:b w:val="1"/>
          <w:rtl w:val="0"/>
        </w:rPr>
        <w:t xml:space="preserve">Se entiende por depuración normativa "decidir la pérdida de vigencia y derogación de grupos de cuerpos normativos de conformidad con los criterios de obsolescencia, contravención al régimen constitucional actual, derogatoria orgánica, cumplimiento del objeto de la norma, vigencia temporal y no adopción como legislación permanente". (Ley 2085 de 2021, art. 2)</w:t>
      </w:r>
    </w:p>
    <w:p w:rsidR="00000000" w:rsidDel="00000000" w:rsidP="00000000" w:rsidRDefault="00000000" w:rsidRPr="00000000" w14:paraId="000000CA">
      <w:pPr>
        <w:ind w:left="720" w:firstLine="0"/>
        <w:jc w:val="both"/>
        <w:rPr>
          <w:b w:val="1"/>
        </w:rPr>
      </w:pPr>
      <w:r w:rsidDel="00000000" w:rsidR="00000000" w:rsidRPr="00000000">
        <w:rPr>
          <w:rtl w:val="0"/>
        </w:rPr>
      </w:r>
    </w:p>
    <w:p w:rsidR="00000000" w:rsidDel="00000000" w:rsidP="00000000" w:rsidRDefault="00000000" w:rsidRPr="00000000" w14:paraId="000000CB">
      <w:pPr>
        <w:jc w:val="both"/>
        <w:rPr>
          <w:b w:val="1"/>
        </w:rPr>
      </w:pPr>
      <w:r w:rsidDel="00000000" w:rsidR="00000000" w:rsidRPr="00000000">
        <w:rPr>
          <w:b w:val="1"/>
          <w:rtl w:val="0"/>
        </w:rPr>
        <w:t xml:space="preserve">SI:</w:t>
      </w:r>
    </w:p>
    <w:p w:rsidR="00000000" w:rsidDel="00000000" w:rsidP="00000000" w:rsidRDefault="00000000" w:rsidRPr="00000000" w14:paraId="000000CC">
      <w:pPr>
        <w:jc w:val="both"/>
        <w:rPr>
          <w:b w:val="1"/>
        </w:rPr>
      </w:pPr>
      <w:r w:rsidDel="00000000" w:rsidR="00000000" w:rsidRPr="00000000">
        <w:rPr>
          <w:rtl w:val="0"/>
        </w:rPr>
      </w:r>
    </w:p>
    <w:p w:rsidR="00000000" w:rsidDel="00000000" w:rsidP="00000000" w:rsidRDefault="00000000" w:rsidRPr="00000000" w14:paraId="000000CD">
      <w:pPr>
        <w:jc w:val="both"/>
        <w:rPr>
          <w:b w:val="1"/>
        </w:rPr>
      </w:pPr>
      <w:r w:rsidDel="00000000" w:rsidR="00000000" w:rsidRPr="00000000">
        <w:rPr>
          <w:b w:val="1"/>
          <w:rtl w:val="0"/>
        </w:rPr>
        <w:t xml:space="preserve">Observaciones: </w:t>
      </w:r>
      <w:r w:rsidDel="00000000" w:rsidR="00000000" w:rsidRPr="00000000">
        <w:rPr>
          <w:rtl w:val="0"/>
        </w:rPr>
        <w:t xml:space="preserve">El Ministerio cuenta con el procedimiento de Depuración Normativa, sin embargo, este procedimiento debe ajustarse para establecer la diferencia entre depuración normativa e inventario normativo.</w:t>
      </w:r>
      <w:r w:rsidDel="00000000" w:rsidR="00000000" w:rsidRPr="00000000">
        <w:rPr>
          <w:rtl w:val="0"/>
        </w:rPr>
      </w:r>
    </w:p>
    <w:p w:rsidR="00000000" w:rsidDel="00000000" w:rsidP="00000000" w:rsidRDefault="00000000" w:rsidRPr="00000000" w14:paraId="000000CE">
      <w:pPr>
        <w:ind w:left="720" w:firstLine="0"/>
        <w:jc w:val="both"/>
        <w:rPr>
          <w:b w:val="1"/>
        </w:rPr>
      </w:pPr>
      <w:r w:rsidDel="00000000" w:rsidR="00000000" w:rsidRPr="00000000">
        <w:rPr>
          <w:rtl w:val="0"/>
        </w:rPr>
      </w:r>
    </w:p>
    <w:p w:rsidR="00000000" w:rsidDel="00000000" w:rsidP="00000000" w:rsidRDefault="00000000" w:rsidRPr="00000000" w14:paraId="000000CF">
      <w:pPr>
        <w:ind w:left="720" w:firstLine="0"/>
        <w:jc w:val="both"/>
        <w:rPr>
          <w:b w:val="1"/>
        </w:rPr>
      </w:pPr>
      <w:r w:rsidDel="00000000" w:rsidR="00000000" w:rsidRPr="00000000">
        <w:rPr>
          <w:rtl w:val="0"/>
        </w:rPr>
      </w:r>
    </w:p>
    <w:p w:rsidR="00000000" w:rsidDel="00000000" w:rsidP="00000000" w:rsidRDefault="00000000" w:rsidRPr="00000000" w14:paraId="000000D0">
      <w:pPr>
        <w:numPr>
          <w:ilvl w:val="0"/>
          <w:numId w:val="1"/>
        </w:numPr>
        <w:ind w:left="720" w:hanging="360"/>
        <w:jc w:val="both"/>
        <w:rPr>
          <w:b w:val="1"/>
        </w:rPr>
      </w:pPr>
      <w:r w:rsidDel="00000000" w:rsidR="00000000" w:rsidRPr="00000000">
        <w:rPr>
          <w:b w:val="1"/>
          <w:rtl w:val="0"/>
        </w:rPr>
        <w:t xml:space="preserve">¿Su entidad cuenta con un proceso o procedimiento para realizar la depuración normativa de las normas expedidas?</w:t>
      </w:r>
    </w:p>
    <w:p w:rsidR="00000000" w:rsidDel="00000000" w:rsidP="00000000" w:rsidRDefault="00000000" w:rsidRPr="00000000" w14:paraId="000000D1">
      <w:pPr>
        <w:jc w:val="both"/>
        <w:rPr>
          <w:b w:val="1"/>
        </w:rPr>
      </w:pPr>
      <w:r w:rsidDel="00000000" w:rsidR="00000000" w:rsidRPr="00000000">
        <w:rPr>
          <w:rtl w:val="0"/>
        </w:rPr>
      </w:r>
    </w:p>
    <w:p w:rsidR="00000000" w:rsidDel="00000000" w:rsidP="00000000" w:rsidRDefault="00000000" w:rsidRPr="00000000" w14:paraId="000000D2">
      <w:pPr>
        <w:jc w:val="both"/>
        <w:rPr>
          <w:b w:val="1"/>
        </w:rPr>
      </w:pPr>
      <w:r w:rsidDel="00000000" w:rsidR="00000000" w:rsidRPr="00000000">
        <w:rPr>
          <w:b w:val="1"/>
          <w:rtl w:val="0"/>
        </w:rPr>
        <w:t xml:space="preserve">SI:</w:t>
      </w:r>
    </w:p>
    <w:p w:rsidR="00000000" w:rsidDel="00000000" w:rsidP="00000000" w:rsidRDefault="00000000" w:rsidRPr="00000000" w14:paraId="000000D3">
      <w:pPr>
        <w:jc w:val="both"/>
        <w:rPr>
          <w:b w:val="1"/>
        </w:rPr>
      </w:pPr>
      <w:r w:rsidDel="00000000" w:rsidR="00000000" w:rsidRPr="00000000">
        <w:rPr>
          <w:rtl w:val="0"/>
        </w:rPr>
      </w:r>
    </w:p>
    <w:p w:rsidR="00000000" w:rsidDel="00000000" w:rsidP="00000000" w:rsidRDefault="00000000" w:rsidRPr="00000000" w14:paraId="000000D4">
      <w:pPr>
        <w:jc w:val="both"/>
        <w:rPr>
          <w:b w:val="1"/>
        </w:rPr>
      </w:pPr>
      <w:r w:rsidDel="00000000" w:rsidR="00000000" w:rsidRPr="00000000">
        <w:rPr>
          <w:b w:val="1"/>
          <w:rtl w:val="0"/>
        </w:rPr>
        <w:t xml:space="preserve">Observaciones: </w:t>
      </w:r>
      <w:r w:rsidDel="00000000" w:rsidR="00000000" w:rsidRPr="00000000">
        <w:rPr>
          <w:rtl w:val="0"/>
        </w:rPr>
        <w:t xml:space="preserve">El Ministerio cuenta con el procedimiento de Depuración Normativa, sin embargo, este procedimiento debe ajustarse para establecer la diferencia entre depuración normativa e inventario normativo.</w:t>
      </w:r>
      <w:r w:rsidDel="00000000" w:rsidR="00000000" w:rsidRPr="00000000">
        <w:rPr>
          <w:rtl w:val="0"/>
        </w:rPr>
      </w:r>
    </w:p>
    <w:p w:rsidR="00000000" w:rsidDel="00000000" w:rsidP="00000000" w:rsidRDefault="00000000" w:rsidRPr="00000000" w14:paraId="000000D5">
      <w:pPr>
        <w:jc w:val="both"/>
        <w:rPr>
          <w:b w:val="1"/>
        </w:rPr>
      </w:pPr>
      <w:r w:rsidDel="00000000" w:rsidR="00000000" w:rsidRPr="00000000">
        <w:rPr>
          <w:rtl w:val="0"/>
        </w:rPr>
      </w:r>
    </w:p>
    <w:p w:rsidR="00000000" w:rsidDel="00000000" w:rsidP="00000000" w:rsidRDefault="00000000" w:rsidRPr="00000000" w14:paraId="000000D6">
      <w:pPr>
        <w:jc w:val="both"/>
        <w:rPr>
          <w:b w:val="1"/>
        </w:rPr>
      </w:pPr>
      <w:r w:rsidDel="00000000" w:rsidR="00000000" w:rsidRPr="00000000">
        <w:rPr>
          <w:rtl w:val="0"/>
        </w:rPr>
      </w:r>
    </w:p>
    <w:p w:rsidR="00000000" w:rsidDel="00000000" w:rsidP="00000000" w:rsidRDefault="00000000" w:rsidRPr="00000000" w14:paraId="000000D7">
      <w:pPr>
        <w:jc w:val="both"/>
        <w:rPr>
          <w:b w:val="1"/>
          <w:u w:val="single"/>
          <w:shd w:fill="c9daf8" w:val="clear"/>
        </w:rPr>
      </w:pPr>
      <w:r w:rsidDel="00000000" w:rsidR="00000000" w:rsidRPr="00000000">
        <w:rPr>
          <w:b w:val="1"/>
          <w:u w:val="single"/>
          <w:shd w:fill="c9daf8" w:val="clear"/>
          <w:rtl w:val="0"/>
        </w:rPr>
        <w:t xml:space="preserve">Etapa Simplificación de Trámites</w:t>
      </w:r>
    </w:p>
    <w:p w:rsidR="00000000" w:rsidDel="00000000" w:rsidP="00000000" w:rsidRDefault="00000000" w:rsidRPr="00000000" w14:paraId="000000D8">
      <w:pPr>
        <w:jc w:val="both"/>
        <w:rPr>
          <w:b w:val="1"/>
          <w:u w:val="single"/>
          <w:shd w:fill="c9daf8" w:val="clear"/>
        </w:rPr>
      </w:pPr>
      <w:r w:rsidDel="00000000" w:rsidR="00000000" w:rsidRPr="00000000">
        <w:rPr>
          <w:rtl w:val="0"/>
        </w:rPr>
      </w:r>
    </w:p>
    <w:p w:rsidR="00000000" w:rsidDel="00000000" w:rsidP="00000000" w:rsidRDefault="00000000" w:rsidRPr="00000000" w14:paraId="000000D9">
      <w:pPr>
        <w:numPr>
          <w:ilvl w:val="0"/>
          <w:numId w:val="3"/>
        </w:numPr>
        <w:ind w:left="720" w:hanging="360"/>
        <w:jc w:val="both"/>
        <w:rPr>
          <w:b w:val="1"/>
          <w:shd w:fill="c9daf8" w:val="clear"/>
        </w:rPr>
      </w:pPr>
      <w:r w:rsidDel="00000000" w:rsidR="00000000" w:rsidRPr="00000000">
        <w:rPr>
          <w:b w:val="1"/>
          <w:shd w:fill="c9daf8" w:val="clear"/>
          <w:rtl w:val="0"/>
        </w:rPr>
        <w:t xml:space="preserve">¿Su entidad ha realizado ejercicios de simplificación de trámites?</w:t>
      </w:r>
    </w:p>
    <w:p w:rsidR="00000000" w:rsidDel="00000000" w:rsidP="00000000" w:rsidRDefault="00000000" w:rsidRPr="00000000" w14:paraId="000000DA">
      <w:pPr>
        <w:ind w:left="720" w:firstLine="0"/>
        <w:jc w:val="both"/>
        <w:rPr>
          <w:b w:val="1"/>
          <w:shd w:fill="c9daf8" w:val="clear"/>
        </w:rPr>
      </w:pPr>
      <w:r w:rsidDel="00000000" w:rsidR="00000000" w:rsidRPr="00000000">
        <w:rPr>
          <w:b w:val="1"/>
          <w:shd w:fill="c9daf8" w:val="clear"/>
          <w:rtl w:val="0"/>
        </w:rPr>
        <w:t xml:space="preserve">Se entiende por simplificación de trámites la modificación de normas para simplificar, reducir o eliminar requisitos, cobros, y tiempos de ejecución de trámites.</w:t>
      </w:r>
    </w:p>
    <w:p w:rsidR="00000000" w:rsidDel="00000000" w:rsidP="00000000" w:rsidRDefault="00000000" w:rsidRPr="00000000" w14:paraId="000000DB">
      <w:pPr>
        <w:jc w:val="both"/>
        <w:rPr>
          <w:b w:val="1"/>
          <w:shd w:fill="c9daf8" w:val="clear"/>
        </w:rPr>
      </w:pPr>
      <w:r w:rsidDel="00000000" w:rsidR="00000000" w:rsidRPr="00000000">
        <w:rPr>
          <w:rtl w:val="0"/>
        </w:rPr>
      </w:r>
    </w:p>
    <w:p w:rsidR="00000000" w:rsidDel="00000000" w:rsidP="00000000" w:rsidRDefault="00000000" w:rsidRPr="00000000" w14:paraId="000000DC">
      <w:pPr>
        <w:jc w:val="both"/>
        <w:rPr>
          <w:b w:val="1"/>
          <w:shd w:fill="c9daf8" w:val="clear"/>
        </w:rPr>
      </w:pPr>
      <w:r w:rsidDel="00000000" w:rsidR="00000000" w:rsidRPr="00000000">
        <w:rPr>
          <w:b w:val="1"/>
          <w:shd w:fill="c9daf8" w:val="clear"/>
          <w:rtl w:val="0"/>
        </w:rPr>
        <w:t xml:space="preserve">SI</w:t>
      </w:r>
    </w:p>
    <w:p w:rsidR="00000000" w:rsidDel="00000000" w:rsidP="00000000" w:rsidRDefault="00000000" w:rsidRPr="00000000" w14:paraId="000000DD">
      <w:pPr>
        <w:jc w:val="both"/>
        <w:rPr>
          <w:b w:val="1"/>
          <w:shd w:fill="c9daf8" w:val="clear"/>
        </w:rPr>
      </w:pPr>
      <w:r w:rsidDel="00000000" w:rsidR="00000000" w:rsidRPr="00000000">
        <w:rPr>
          <w:rtl w:val="0"/>
        </w:rPr>
      </w:r>
    </w:p>
    <w:p w:rsidR="00000000" w:rsidDel="00000000" w:rsidP="00000000" w:rsidRDefault="00000000" w:rsidRPr="00000000" w14:paraId="000000DE">
      <w:pPr>
        <w:jc w:val="both"/>
        <w:rPr>
          <w:shd w:fill="c9daf8" w:val="clear"/>
        </w:rPr>
      </w:pPr>
      <w:r w:rsidDel="00000000" w:rsidR="00000000" w:rsidRPr="00000000">
        <w:rPr>
          <w:b w:val="1"/>
          <w:shd w:fill="c9daf8" w:val="clear"/>
          <w:rtl w:val="0"/>
        </w:rPr>
        <w:t xml:space="preserve">Observaciones: </w:t>
      </w:r>
      <w:r w:rsidDel="00000000" w:rsidR="00000000" w:rsidRPr="00000000">
        <w:rPr>
          <w:shd w:fill="c9daf8" w:val="clear"/>
          <w:rtl w:val="0"/>
        </w:rPr>
        <w:t xml:space="preserve">El Ministerio de Ciencia Tecnología e Innovación en el marco de la política</w:t>
      </w:r>
    </w:p>
    <w:p w:rsidR="00000000" w:rsidDel="00000000" w:rsidP="00000000" w:rsidRDefault="00000000" w:rsidRPr="00000000" w14:paraId="000000DF">
      <w:pPr>
        <w:jc w:val="both"/>
        <w:rPr>
          <w:shd w:fill="c9daf8" w:val="clear"/>
        </w:rPr>
      </w:pPr>
      <w:r w:rsidDel="00000000" w:rsidR="00000000" w:rsidRPr="00000000">
        <w:rPr>
          <w:shd w:fill="c9daf8" w:val="clear"/>
          <w:rtl w:val="0"/>
        </w:rPr>
        <w:t xml:space="preserve">de Racionalización de Trámites del Modelo Integrado de Planeación Y Gestión estableció la estrategia de Racionalización y simplificación de Trámites para la vigencia 2024, priorizando dos de los trámites con los que cuenta la entidad, </w:t>
      </w:r>
    </w:p>
    <w:p w:rsidR="00000000" w:rsidDel="00000000" w:rsidP="00000000" w:rsidRDefault="00000000" w:rsidRPr="00000000" w14:paraId="000000E0">
      <w:pPr>
        <w:numPr>
          <w:ilvl w:val="0"/>
          <w:numId w:val="2"/>
        </w:numPr>
        <w:ind w:left="720" w:hanging="360"/>
        <w:jc w:val="both"/>
        <w:rPr>
          <w:shd w:fill="c9daf8" w:val="clear"/>
        </w:rPr>
      </w:pPr>
      <w:r w:rsidDel="00000000" w:rsidR="00000000" w:rsidRPr="00000000">
        <w:rPr>
          <w:shd w:fill="c9daf8" w:val="clear"/>
          <w:rtl w:val="0"/>
        </w:rPr>
        <w:t xml:space="preserve">Reconocimiento de actores</w:t>
      </w:r>
    </w:p>
    <w:p w:rsidR="00000000" w:rsidDel="00000000" w:rsidP="00000000" w:rsidRDefault="00000000" w:rsidRPr="00000000" w14:paraId="000000E1">
      <w:pPr>
        <w:numPr>
          <w:ilvl w:val="0"/>
          <w:numId w:val="2"/>
        </w:numPr>
        <w:ind w:left="720" w:hanging="360"/>
        <w:jc w:val="both"/>
        <w:rPr>
          <w:shd w:fill="c9daf8" w:val="clear"/>
        </w:rPr>
      </w:pPr>
      <w:r w:rsidDel="00000000" w:rsidR="00000000" w:rsidRPr="00000000">
        <w:rPr>
          <w:shd w:fill="c9daf8" w:val="clear"/>
          <w:rtl w:val="0"/>
        </w:rPr>
        <w:t xml:space="preserve">Otorgamiento de beneficios tributarios</w:t>
      </w:r>
    </w:p>
    <w:p w:rsidR="00000000" w:rsidDel="00000000" w:rsidP="00000000" w:rsidRDefault="00000000" w:rsidRPr="00000000" w14:paraId="000000E2">
      <w:pPr>
        <w:jc w:val="both"/>
        <w:rPr>
          <w:shd w:fill="c9daf8" w:val="clear"/>
        </w:rPr>
      </w:pPr>
      <w:r w:rsidDel="00000000" w:rsidR="00000000" w:rsidRPr="00000000">
        <w:rPr>
          <w:rtl w:val="0"/>
        </w:rPr>
      </w:r>
    </w:p>
    <w:p w:rsidR="00000000" w:rsidDel="00000000" w:rsidP="00000000" w:rsidRDefault="00000000" w:rsidRPr="00000000" w14:paraId="000000E3">
      <w:pPr>
        <w:jc w:val="both"/>
        <w:rPr>
          <w:shd w:fill="c9daf8" w:val="clear"/>
        </w:rPr>
      </w:pPr>
      <w:r w:rsidDel="00000000" w:rsidR="00000000" w:rsidRPr="00000000">
        <w:rPr>
          <w:shd w:fill="c9daf8" w:val="clear"/>
          <w:rtl w:val="0"/>
        </w:rPr>
        <w:t xml:space="preserve">En dicha estrategia se establecieron acciones de carácter administrativo y tecnológico, para lo cual se realizaron grupos focales con los grupos de valor internos y externos que interactúan con cada trámite. Como resultado de este ejercicio se trazó la ruta para el ajuste de los procedimientos, el levantamiento de mapas de experiencia, la incorporación de herramientas TI para la automatización y digitalización y la traducción de documentos a lenguaje claro de algunas actividades, todo lo anterior en cumplimiento del Decreto 088 de 2022.</w:t>
      </w:r>
    </w:p>
    <w:p w:rsidR="00000000" w:rsidDel="00000000" w:rsidP="00000000" w:rsidRDefault="00000000" w:rsidRPr="00000000" w14:paraId="000000E4">
      <w:pPr>
        <w:ind w:left="720" w:firstLine="0"/>
        <w:jc w:val="both"/>
        <w:rPr>
          <w:b w:val="1"/>
          <w:shd w:fill="c9daf8" w:val="clear"/>
        </w:rPr>
      </w:pPr>
      <w:r w:rsidDel="00000000" w:rsidR="00000000" w:rsidRPr="00000000">
        <w:rPr>
          <w:rtl w:val="0"/>
        </w:rPr>
      </w:r>
    </w:p>
    <w:p w:rsidR="00000000" w:rsidDel="00000000" w:rsidP="00000000" w:rsidRDefault="00000000" w:rsidRPr="00000000" w14:paraId="000000E5">
      <w:pPr>
        <w:numPr>
          <w:ilvl w:val="0"/>
          <w:numId w:val="3"/>
        </w:numPr>
        <w:ind w:left="720" w:hanging="360"/>
        <w:jc w:val="both"/>
        <w:rPr>
          <w:b w:val="1"/>
          <w:shd w:fill="c9daf8" w:val="clear"/>
        </w:rPr>
      </w:pPr>
      <w:r w:rsidDel="00000000" w:rsidR="00000000" w:rsidRPr="00000000">
        <w:rPr>
          <w:b w:val="1"/>
          <w:shd w:fill="c9daf8" w:val="clear"/>
          <w:rtl w:val="0"/>
        </w:rPr>
        <w:t xml:space="preserve">¿Su entidad cuenta con un proceso o procedimiento para realizar la simplificación de trámites?</w:t>
      </w:r>
    </w:p>
    <w:p w:rsidR="00000000" w:rsidDel="00000000" w:rsidP="00000000" w:rsidRDefault="00000000" w:rsidRPr="00000000" w14:paraId="000000E6">
      <w:pPr>
        <w:jc w:val="both"/>
        <w:rPr>
          <w:b w:val="1"/>
          <w:shd w:fill="c9daf8" w:val="clear"/>
        </w:rPr>
      </w:pPr>
      <w:r w:rsidDel="00000000" w:rsidR="00000000" w:rsidRPr="00000000">
        <w:rPr>
          <w:rtl w:val="0"/>
        </w:rPr>
      </w:r>
    </w:p>
    <w:p w:rsidR="00000000" w:rsidDel="00000000" w:rsidP="00000000" w:rsidRDefault="00000000" w:rsidRPr="00000000" w14:paraId="000000E7">
      <w:pPr>
        <w:jc w:val="both"/>
        <w:rPr>
          <w:b w:val="1"/>
          <w:shd w:fill="c9daf8" w:val="clear"/>
        </w:rPr>
      </w:pPr>
      <w:r w:rsidDel="00000000" w:rsidR="00000000" w:rsidRPr="00000000">
        <w:rPr>
          <w:b w:val="1"/>
          <w:shd w:fill="c9daf8" w:val="clear"/>
          <w:rtl w:val="0"/>
        </w:rPr>
        <w:t xml:space="preserve">SI</w:t>
      </w:r>
    </w:p>
    <w:p w:rsidR="00000000" w:rsidDel="00000000" w:rsidP="00000000" w:rsidRDefault="00000000" w:rsidRPr="00000000" w14:paraId="000000E8">
      <w:pPr>
        <w:jc w:val="both"/>
        <w:rPr>
          <w:b w:val="1"/>
          <w:shd w:fill="c9daf8" w:val="clear"/>
        </w:rPr>
      </w:pPr>
      <w:r w:rsidDel="00000000" w:rsidR="00000000" w:rsidRPr="00000000">
        <w:rPr>
          <w:rtl w:val="0"/>
        </w:rPr>
      </w:r>
    </w:p>
    <w:p w:rsidR="00000000" w:rsidDel="00000000" w:rsidP="00000000" w:rsidRDefault="00000000" w:rsidRPr="00000000" w14:paraId="000000E9">
      <w:pPr>
        <w:jc w:val="both"/>
        <w:rPr>
          <w:shd w:fill="c9daf8" w:val="clear"/>
        </w:rPr>
      </w:pPr>
      <w:r w:rsidDel="00000000" w:rsidR="00000000" w:rsidRPr="00000000">
        <w:rPr>
          <w:b w:val="1"/>
          <w:shd w:fill="c9daf8" w:val="clear"/>
          <w:rtl w:val="0"/>
        </w:rPr>
        <w:t xml:space="preserve">Observaciones: </w:t>
      </w:r>
      <w:r w:rsidDel="00000000" w:rsidR="00000000" w:rsidRPr="00000000">
        <w:rPr>
          <w:shd w:fill="c9daf8" w:val="clear"/>
          <w:rtl w:val="0"/>
        </w:rPr>
        <w:t xml:space="preserve">El Ministerio cuenta con el procedimiento D102PR05 Creación y/o modificación estructural de trámites y Otros Procedimientos Administrativos OPA, con el cual se establecen los lineamientos para la creación y actualización de los trámites y otros procedimientos administrativos -OPA, este documento se encuentra en proceso de actualización.</w:t>
      </w:r>
    </w:p>
    <w:p w:rsidR="00000000" w:rsidDel="00000000" w:rsidP="00000000" w:rsidRDefault="00000000" w:rsidRPr="00000000" w14:paraId="000000EA">
      <w:pPr>
        <w:jc w:val="both"/>
        <w:rPr>
          <w:b w:val="1"/>
        </w:rPr>
      </w:pPr>
      <w:r w:rsidDel="00000000" w:rsidR="00000000" w:rsidRPr="00000000">
        <w:rPr>
          <w:rtl w:val="0"/>
        </w:rPr>
      </w:r>
    </w:p>
    <w:p w:rsidR="00000000" w:rsidDel="00000000" w:rsidP="00000000" w:rsidRDefault="00000000" w:rsidRPr="00000000" w14:paraId="000000EB">
      <w:pPr>
        <w:jc w:val="both"/>
        <w:rPr>
          <w:b w:val="1"/>
        </w:rPr>
      </w:pPr>
      <w:r w:rsidDel="00000000" w:rsidR="00000000" w:rsidRPr="00000000">
        <w:rPr>
          <w:rtl w:val="0"/>
        </w:rPr>
      </w:r>
    </w:p>
    <w:p w:rsidR="00000000" w:rsidDel="00000000" w:rsidP="00000000" w:rsidRDefault="00000000" w:rsidRPr="00000000" w14:paraId="000000EC">
      <w:pPr>
        <w:jc w:val="both"/>
        <w:rPr>
          <w:b w:val="1"/>
          <w:u w:val="single"/>
        </w:rPr>
      </w:pPr>
      <w:r w:rsidDel="00000000" w:rsidR="00000000" w:rsidRPr="00000000">
        <w:rPr>
          <w:b w:val="1"/>
          <w:u w:val="single"/>
          <w:rtl w:val="0"/>
        </w:rPr>
        <w:t xml:space="preserve">Etapa Simplificación Normativa</w:t>
      </w:r>
    </w:p>
    <w:p w:rsidR="00000000" w:rsidDel="00000000" w:rsidP="00000000" w:rsidRDefault="00000000" w:rsidRPr="00000000" w14:paraId="000000ED">
      <w:pPr>
        <w:jc w:val="both"/>
        <w:rPr>
          <w:b w:val="1"/>
          <w:u w:val="single"/>
        </w:rPr>
      </w:pPr>
      <w:r w:rsidDel="00000000" w:rsidR="00000000" w:rsidRPr="00000000">
        <w:rPr>
          <w:rtl w:val="0"/>
        </w:rPr>
      </w:r>
    </w:p>
    <w:p w:rsidR="00000000" w:rsidDel="00000000" w:rsidP="00000000" w:rsidRDefault="00000000" w:rsidRPr="00000000" w14:paraId="000000EE">
      <w:pPr>
        <w:numPr>
          <w:ilvl w:val="0"/>
          <w:numId w:val="1"/>
        </w:numPr>
        <w:ind w:left="720" w:hanging="360"/>
        <w:jc w:val="both"/>
        <w:rPr>
          <w:b w:val="1"/>
        </w:rPr>
      </w:pPr>
      <w:r w:rsidDel="00000000" w:rsidR="00000000" w:rsidRPr="00000000">
        <w:rPr>
          <w:b w:val="1"/>
          <w:rtl w:val="0"/>
        </w:rPr>
        <w:t xml:space="preserve">¿Su entidad ha realizado ejercicios de simplificación normativa?</w:t>
      </w:r>
    </w:p>
    <w:p w:rsidR="00000000" w:rsidDel="00000000" w:rsidP="00000000" w:rsidRDefault="00000000" w:rsidRPr="00000000" w14:paraId="000000EF">
      <w:pPr>
        <w:ind w:left="720" w:firstLine="0"/>
        <w:jc w:val="both"/>
        <w:rPr>
          <w:b w:val="1"/>
        </w:rPr>
      </w:pPr>
      <w:r w:rsidDel="00000000" w:rsidR="00000000" w:rsidRPr="00000000">
        <w:rPr>
          <w:b w:val="1"/>
          <w:rtl w:val="0"/>
        </w:rPr>
        <w:t xml:space="preserve">La simplificación normativa busca garantizar un ordenamiento jurídico simple y claro, mediante la compilación y organización de cuerpos normativos expedidos por la entidad.</w:t>
      </w:r>
    </w:p>
    <w:p w:rsidR="00000000" w:rsidDel="00000000" w:rsidP="00000000" w:rsidRDefault="00000000" w:rsidRPr="00000000" w14:paraId="000000F0">
      <w:pPr>
        <w:jc w:val="both"/>
        <w:rPr>
          <w:b w:val="1"/>
        </w:rPr>
      </w:pPr>
      <w:r w:rsidDel="00000000" w:rsidR="00000000" w:rsidRPr="00000000">
        <w:rPr>
          <w:rtl w:val="0"/>
        </w:rPr>
      </w:r>
    </w:p>
    <w:p w:rsidR="00000000" w:rsidDel="00000000" w:rsidP="00000000" w:rsidRDefault="00000000" w:rsidRPr="00000000" w14:paraId="000000F1">
      <w:pPr>
        <w:jc w:val="both"/>
        <w:rPr>
          <w:b w:val="1"/>
        </w:rPr>
      </w:pPr>
      <w:r w:rsidDel="00000000" w:rsidR="00000000" w:rsidRPr="00000000">
        <w:rPr>
          <w:b w:val="1"/>
          <w:rtl w:val="0"/>
        </w:rPr>
        <w:t xml:space="preserve">SI</w:t>
      </w:r>
    </w:p>
    <w:p w:rsidR="00000000" w:rsidDel="00000000" w:rsidP="00000000" w:rsidRDefault="00000000" w:rsidRPr="00000000" w14:paraId="000000F2">
      <w:pPr>
        <w:jc w:val="both"/>
        <w:rPr>
          <w:b w:val="1"/>
        </w:rPr>
      </w:pPr>
      <w:r w:rsidDel="00000000" w:rsidR="00000000" w:rsidRPr="00000000">
        <w:rPr>
          <w:rtl w:val="0"/>
        </w:rPr>
      </w:r>
    </w:p>
    <w:p w:rsidR="00000000" w:rsidDel="00000000" w:rsidP="00000000" w:rsidRDefault="00000000" w:rsidRPr="00000000" w14:paraId="000000F3">
      <w:pPr>
        <w:jc w:val="both"/>
        <w:rPr/>
      </w:pPr>
      <w:r w:rsidDel="00000000" w:rsidR="00000000" w:rsidRPr="00000000">
        <w:rPr>
          <w:b w:val="1"/>
          <w:rtl w:val="0"/>
        </w:rPr>
        <w:t xml:space="preserve">Observaciones: </w:t>
      </w:r>
      <w:r w:rsidDel="00000000" w:rsidR="00000000" w:rsidRPr="00000000">
        <w:rPr>
          <w:rtl w:val="0"/>
        </w:rPr>
        <w:t xml:space="preserve">La resolución 0083 de 2020 es un ejemplo de simplificación normativa, sin embargo, se debe revisar la responsabilidad de esta actividad.</w:t>
      </w:r>
    </w:p>
    <w:p w:rsidR="00000000" w:rsidDel="00000000" w:rsidP="00000000" w:rsidRDefault="00000000" w:rsidRPr="00000000" w14:paraId="000000F4">
      <w:pPr>
        <w:ind w:left="720" w:firstLine="0"/>
        <w:jc w:val="both"/>
        <w:rPr>
          <w:b w:val="1"/>
        </w:rPr>
      </w:pPr>
      <w:r w:rsidDel="00000000" w:rsidR="00000000" w:rsidRPr="00000000">
        <w:rPr>
          <w:rtl w:val="0"/>
        </w:rPr>
      </w:r>
    </w:p>
    <w:p w:rsidR="00000000" w:rsidDel="00000000" w:rsidP="00000000" w:rsidRDefault="00000000" w:rsidRPr="00000000" w14:paraId="000000F5">
      <w:pPr>
        <w:numPr>
          <w:ilvl w:val="0"/>
          <w:numId w:val="1"/>
        </w:numPr>
        <w:ind w:left="720" w:hanging="360"/>
        <w:jc w:val="both"/>
        <w:rPr>
          <w:b w:val="1"/>
        </w:rPr>
      </w:pPr>
      <w:r w:rsidDel="00000000" w:rsidR="00000000" w:rsidRPr="00000000">
        <w:rPr>
          <w:b w:val="1"/>
          <w:rtl w:val="0"/>
        </w:rPr>
        <w:t xml:space="preserve">¿Su entidad cuenta con un proceso o procedimiento para realizar la simplificación normativa?</w:t>
      </w:r>
    </w:p>
    <w:p w:rsidR="00000000" w:rsidDel="00000000" w:rsidP="00000000" w:rsidRDefault="00000000" w:rsidRPr="00000000" w14:paraId="000000F6">
      <w:pPr>
        <w:jc w:val="both"/>
        <w:rPr>
          <w:b w:val="1"/>
        </w:rPr>
      </w:pPr>
      <w:r w:rsidDel="00000000" w:rsidR="00000000" w:rsidRPr="00000000">
        <w:rPr>
          <w:rtl w:val="0"/>
        </w:rPr>
      </w:r>
    </w:p>
    <w:p w:rsidR="00000000" w:rsidDel="00000000" w:rsidP="00000000" w:rsidRDefault="00000000" w:rsidRPr="00000000" w14:paraId="000000F7">
      <w:pPr>
        <w:jc w:val="both"/>
        <w:rPr>
          <w:b w:val="1"/>
        </w:rPr>
      </w:pPr>
      <w:r w:rsidDel="00000000" w:rsidR="00000000" w:rsidRPr="00000000">
        <w:rPr>
          <w:b w:val="1"/>
          <w:rtl w:val="0"/>
        </w:rPr>
        <w:t xml:space="preserve">NO</w:t>
      </w:r>
    </w:p>
    <w:p w:rsidR="00000000" w:rsidDel="00000000" w:rsidP="00000000" w:rsidRDefault="00000000" w:rsidRPr="00000000" w14:paraId="000000F8">
      <w:pPr>
        <w:jc w:val="both"/>
        <w:rPr>
          <w:b w:val="1"/>
        </w:rPr>
      </w:pPr>
      <w:r w:rsidDel="00000000" w:rsidR="00000000" w:rsidRPr="00000000">
        <w:rPr>
          <w:rtl w:val="0"/>
        </w:rPr>
      </w:r>
    </w:p>
    <w:p w:rsidR="00000000" w:rsidDel="00000000" w:rsidP="00000000" w:rsidRDefault="00000000" w:rsidRPr="00000000" w14:paraId="000000F9">
      <w:pPr>
        <w:jc w:val="both"/>
        <w:rPr/>
      </w:pPr>
      <w:r w:rsidDel="00000000" w:rsidR="00000000" w:rsidRPr="00000000">
        <w:rPr>
          <w:b w:val="1"/>
          <w:rtl w:val="0"/>
        </w:rPr>
        <w:t xml:space="preserve">Observaciones: </w:t>
      </w:r>
      <w:r w:rsidDel="00000000" w:rsidR="00000000" w:rsidRPr="00000000">
        <w:rPr>
          <w:rtl w:val="0"/>
        </w:rPr>
        <w:t xml:space="preserve">Al ajustar el procedimiento de Depuración Normativa, se puede incluir las actividades de simplificación normativa una vez definido el responsable.</w:t>
      </w:r>
    </w:p>
    <w:p w:rsidR="00000000" w:rsidDel="00000000" w:rsidP="00000000" w:rsidRDefault="00000000" w:rsidRPr="00000000" w14:paraId="000000FA">
      <w:pPr>
        <w:jc w:val="both"/>
        <w:rPr/>
      </w:pPr>
      <w:r w:rsidDel="00000000" w:rsidR="00000000" w:rsidRPr="00000000">
        <w:rPr>
          <w:rtl w:val="0"/>
        </w:rPr>
      </w:r>
    </w:p>
    <w:p w:rsidR="00000000" w:rsidDel="00000000" w:rsidP="00000000" w:rsidRDefault="00000000" w:rsidRPr="00000000" w14:paraId="000000FB">
      <w:pPr>
        <w:jc w:val="both"/>
        <w:rPr>
          <w:b w:val="1"/>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minciencias.gov.co/normativid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